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91B1" w14:textId="77777777" w:rsidR="00217E14" w:rsidRPr="00217E14" w:rsidRDefault="00217E14" w:rsidP="00217E14">
      <w:pPr>
        <w:tabs>
          <w:tab w:val="left" w:pos="2115"/>
        </w:tabs>
        <w:spacing w:after="0" w:line="324" w:lineRule="auto"/>
        <w:jc w:val="right"/>
        <w:rPr>
          <w:rFonts w:ascii="Garamond" w:eastAsia="Times New Roman" w:hAnsi="Garamond" w:cs="Calibri"/>
          <w:sz w:val="24"/>
          <w:szCs w:val="24"/>
        </w:rPr>
      </w:pPr>
      <w:r w:rsidRPr="00217E14">
        <w:rPr>
          <w:rFonts w:ascii="Garamond" w:eastAsia="Times New Roman" w:hAnsi="Garamond" w:cs="Calibri"/>
          <w:sz w:val="24"/>
          <w:szCs w:val="24"/>
        </w:rPr>
        <w:tab/>
      </w:r>
      <w:r w:rsidRPr="00217E14">
        <w:rPr>
          <w:rFonts w:ascii="Garamond" w:hAnsi="Garamond"/>
          <w:noProof/>
          <w:sz w:val="24"/>
          <w:szCs w:val="24"/>
          <w:lang w:val="en-US"/>
        </w:rPr>
        <w:drawing>
          <wp:inline distT="0" distB="0" distL="0" distR="0" wp14:anchorId="24DECD9A" wp14:editId="128259D3">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7"/>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2207F47E" w14:textId="77777777" w:rsidR="00217E14" w:rsidRPr="00217E14" w:rsidRDefault="00217E14" w:rsidP="00217E14">
      <w:pPr>
        <w:spacing w:after="0" w:line="324" w:lineRule="auto"/>
        <w:jc w:val="both"/>
        <w:rPr>
          <w:rFonts w:ascii="Garamond" w:eastAsia="Times New Roman" w:hAnsi="Garamond" w:cs="Calibri"/>
          <w:sz w:val="24"/>
          <w:szCs w:val="24"/>
        </w:rPr>
      </w:pPr>
    </w:p>
    <w:p w14:paraId="263B3A4D" w14:textId="77777777" w:rsidR="00217E14" w:rsidRPr="00217E14" w:rsidRDefault="00217E14" w:rsidP="00217E14">
      <w:pPr>
        <w:spacing w:after="0" w:line="324" w:lineRule="auto"/>
        <w:jc w:val="both"/>
        <w:rPr>
          <w:rFonts w:ascii="Garamond" w:eastAsia="Times New Roman" w:hAnsi="Garamond" w:cs="Calibri"/>
          <w:sz w:val="24"/>
          <w:szCs w:val="24"/>
        </w:rPr>
      </w:pPr>
    </w:p>
    <w:p w14:paraId="49385C1C" w14:textId="77777777" w:rsidR="00217E14" w:rsidRPr="00217E14" w:rsidRDefault="00217E14" w:rsidP="00217E14">
      <w:pPr>
        <w:spacing w:after="0" w:line="324" w:lineRule="auto"/>
        <w:jc w:val="both"/>
        <w:rPr>
          <w:rFonts w:ascii="Garamond" w:eastAsia="Times New Roman" w:hAnsi="Garamond" w:cs="Calibri"/>
          <w:b/>
          <w:bCs/>
          <w:sz w:val="24"/>
          <w:szCs w:val="24"/>
        </w:rPr>
      </w:pPr>
      <w:r w:rsidRPr="00217E14">
        <w:rPr>
          <w:rFonts w:ascii="Garamond" w:eastAsia="Times New Roman" w:hAnsi="Garamond" w:cs="Calibri"/>
          <w:b/>
          <w:bCs/>
          <w:sz w:val="24"/>
          <w:szCs w:val="24"/>
        </w:rPr>
        <w:t>LL Grosist d.o.o., Komenskega 11, 1000 Ljubljana</w:t>
      </w:r>
    </w:p>
    <w:p w14:paraId="12328A99" w14:textId="77777777" w:rsidR="00217E14" w:rsidRPr="00217E14" w:rsidRDefault="00217E14" w:rsidP="00217E14">
      <w:pPr>
        <w:spacing w:after="0" w:line="324" w:lineRule="auto"/>
        <w:jc w:val="both"/>
        <w:rPr>
          <w:rFonts w:ascii="Garamond" w:eastAsia="Times New Roman" w:hAnsi="Garamond" w:cs="Calibri"/>
          <w:sz w:val="24"/>
          <w:szCs w:val="24"/>
        </w:rPr>
      </w:pPr>
    </w:p>
    <w:p w14:paraId="37FBBCB1" w14:textId="77777777" w:rsidR="00217E14" w:rsidRPr="00217E14" w:rsidRDefault="00217E14" w:rsidP="00217E14">
      <w:pPr>
        <w:spacing w:after="0" w:line="324" w:lineRule="auto"/>
        <w:jc w:val="both"/>
        <w:rPr>
          <w:rFonts w:ascii="Garamond" w:eastAsia="Times New Roman" w:hAnsi="Garamond" w:cs="Calibri"/>
          <w:sz w:val="24"/>
          <w:szCs w:val="24"/>
        </w:rPr>
      </w:pPr>
    </w:p>
    <w:p w14:paraId="4F82931D" w14:textId="77777777" w:rsidR="00217E14" w:rsidRPr="00217E14" w:rsidRDefault="00217E14" w:rsidP="00217E14">
      <w:pPr>
        <w:spacing w:after="0" w:line="324" w:lineRule="auto"/>
        <w:jc w:val="both"/>
        <w:rPr>
          <w:rFonts w:ascii="Garamond" w:eastAsia="Times New Roman" w:hAnsi="Garamond" w:cs="Calibri"/>
          <w:sz w:val="24"/>
          <w:szCs w:val="24"/>
        </w:rPr>
      </w:pPr>
    </w:p>
    <w:p w14:paraId="5F529DF1" w14:textId="77777777" w:rsidR="00217E14" w:rsidRPr="00217E14" w:rsidRDefault="00217E14" w:rsidP="00217E14">
      <w:pPr>
        <w:spacing w:after="0" w:line="324" w:lineRule="auto"/>
        <w:jc w:val="both"/>
        <w:rPr>
          <w:rFonts w:ascii="Garamond" w:eastAsia="Times New Roman" w:hAnsi="Garamond" w:cs="Calibri"/>
          <w:sz w:val="24"/>
          <w:szCs w:val="24"/>
        </w:rPr>
      </w:pPr>
    </w:p>
    <w:p w14:paraId="7F8221A8" w14:textId="77777777" w:rsidR="00217E14" w:rsidRPr="00217E14" w:rsidRDefault="00217E14" w:rsidP="00217E14">
      <w:pPr>
        <w:spacing w:after="0" w:line="324" w:lineRule="auto"/>
        <w:jc w:val="both"/>
        <w:rPr>
          <w:rFonts w:ascii="Garamond" w:eastAsia="Times New Roman" w:hAnsi="Garamond" w:cs="Calibri"/>
          <w:sz w:val="24"/>
          <w:szCs w:val="24"/>
        </w:rPr>
      </w:pPr>
    </w:p>
    <w:p w14:paraId="3E521494" w14:textId="77777777" w:rsidR="00217E14" w:rsidRPr="00217E14" w:rsidRDefault="00217E14" w:rsidP="00217E14">
      <w:pPr>
        <w:spacing w:after="0" w:line="324" w:lineRule="auto"/>
        <w:jc w:val="both"/>
        <w:rPr>
          <w:rFonts w:ascii="Garamond" w:eastAsia="Times New Roman" w:hAnsi="Garamond" w:cs="Calibri"/>
          <w:sz w:val="24"/>
          <w:szCs w:val="24"/>
        </w:rPr>
      </w:pPr>
    </w:p>
    <w:p w14:paraId="6DEC56FE" w14:textId="77777777" w:rsidR="00217E14" w:rsidRPr="00217E14" w:rsidRDefault="00217E14" w:rsidP="00217E14">
      <w:pPr>
        <w:spacing w:after="0" w:line="324" w:lineRule="auto"/>
        <w:jc w:val="both"/>
        <w:rPr>
          <w:rFonts w:ascii="Garamond" w:eastAsia="Times New Roman" w:hAnsi="Garamond" w:cs="Calibri"/>
          <w:sz w:val="24"/>
          <w:szCs w:val="24"/>
        </w:rPr>
      </w:pPr>
    </w:p>
    <w:p w14:paraId="1ED23753" w14:textId="77777777" w:rsidR="00217E14" w:rsidRPr="00217E14" w:rsidRDefault="00217E14" w:rsidP="00217E14">
      <w:pPr>
        <w:spacing w:after="0" w:line="324" w:lineRule="auto"/>
        <w:jc w:val="both"/>
        <w:rPr>
          <w:rFonts w:ascii="Garamond" w:eastAsia="Times New Roman" w:hAnsi="Garamond" w:cs="Calibri"/>
          <w:sz w:val="24"/>
          <w:szCs w:val="24"/>
        </w:rPr>
      </w:pPr>
    </w:p>
    <w:p w14:paraId="01A1381C" w14:textId="77777777" w:rsidR="00217E14" w:rsidRPr="00217E14" w:rsidRDefault="00217E14" w:rsidP="00217E14">
      <w:pPr>
        <w:spacing w:after="0" w:line="324" w:lineRule="auto"/>
        <w:jc w:val="both"/>
        <w:rPr>
          <w:rFonts w:ascii="Garamond" w:eastAsia="Times New Roman" w:hAnsi="Garamond" w:cs="Calibri"/>
          <w:sz w:val="24"/>
          <w:szCs w:val="24"/>
        </w:rPr>
      </w:pPr>
    </w:p>
    <w:p w14:paraId="20F22C31" w14:textId="77777777" w:rsidR="00217E14" w:rsidRPr="00217E14" w:rsidRDefault="00217E14" w:rsidP="00217E14">
      <w:pPr>
        <w:spacing w:after="0" w:line="324" w:lineRule="auto"/>
        <w:jc w:val="center"/>
        <w:rPr>
          <w:rFonts w:ascii="Garamond" w:eastAsia="Times New Roman" w:hAnsi="Garamond" w:cs="Calibri"/>
          <w:sz w:val="24"/>
          <w:szCs w:val="24"/>
        </w:rPr>
      </w:pPr>
    </w:p>
    <w:p w14:paraId="0596191D" w14:textId="77777777" w:rsidR="00217E14" w:rsidRPr="00217E14" w:rsidRDefault="00217E14" w:rsidP="00217E14">
      <w:pPr>
        <w:spacing w:after="0" w:line="324" w:lineRule="auto"/>
        <w:jc w:val="center"/>
        <w:rPr>
          <w:rFonts w:ascii="Garamond" w:eastAsia="Times New Roman" w:hAnsi="Garamond" w:cs="Calibri"/>
          <w:sz w:val="24"/>
          <w:szCs w:val="24"/>
        </w:rPr>
      </w:pPr>
    </w:p>
    <w:p w14:paraId="6A4E2D2F" w14:textId="77777777" w:rsidR="00217E14" w:rsidRPr="00217E14" w:rsidRDefault="00217E14" w:rsidP="00217E14">
      <w:pPr>
        <w:spacing w:after="0" w:line="324" w:lineRule="auto"/>
        <w:jc w:val="center"/>
        <w:rPr>
          <w:rFonts w:ascii="Garamond" w:eastAsia="Times New Roman" w:hAnsi="Garamond" w:cs="Calibri"/>
          <w:sz w:val="24"/>
          <w:szCs w:val="24"/>
        </w:rPr>
      </w:pPr>
      <w:r w:rsidRPr="00217E14">
        <w:rPr>
          <w:rFonts w:ascii="Garamond" w:eastAsia="Times New Roman" w:hAnsi="Garamond" w:cs="Calibri"/>
          <w:sz w:val="24"/>
          <w:szCs w:val="24"/>
        </w:rPr>
        <w:t xml:space="preserve">Dokumentacija v zvezi z naročilom  </w:t>
      </w:r>
    </w:p>
    <w:p w14:paraId="54285CBF" w14:textId="15EC633A" w:rsidR="00217E14" w:rsidRPr="00217E14" w:rsidRDefault="00217E14" w:rsidP="00217E14">
      <w:pPr>
        <w:spacing w:after="0" w:line="324" w:lineRule="auto"/>
        <w:jc w:val="center"/>
        <w:rPr>
          <w:rFonts w:ascii="Garamond" w:eastAsia="Times New Roman" w:hAnsi="Garamond" w:cs="Calibri"/>
          <w:b/>
          <w:sz w:val="24"/>
          <w:szCs w:val="24"/>
        </w:rPr>
      </w:pPr>
      <w:r w:rsidRPr="00217E14">
        <w:rPr>
          <w:rFonts w:ascii="Garamond" w:eastAsia="Times New Roman" w:hAnsi="Garamond" w:cs="Times New Roman"/>
          <w:b/>
          <w:i/>
          <w:sz w:val="24"/>
          <w:szCs w:val="24"/>
        </w:rPr>
        <w:t>»</w:t>
      </w:r>
      <w:r>
        <w:rPr>
          <w:rFonts w:ascii="Garamond" w:eastAsia="Times New Roman" w:hAnsi="Garamond" w:cs="Times New Roman"/>
          <w:b/>
          <w:i/>
          <w:sz w:val="24"/>
          <w:szCs w:val="24"/>
        </w:rPr>
        <w:t>Dobava zdravil brez recepta, medicinskih pripomočkov, kozmetike in prehranskih dopolnil za potrebe LL Grosist d.o.o. za obdobje 48 mesecev, JN2/2023</w:t>
      </w:r>
      <w:r w:rsidRPr="00217E14">
        <w:rPr>
          <w:rFonts w:ascii="Garamond" w:eastAsia="Times New Roman" w:hAnsi="Garamond" w:cs="Times New Roman"/>
          <w:b/>
          <w:i/>
          <w:sz w:val="24"/>
          <w:szCs w:val="24"/>
        </w:rPr>
        <w:t>«</w:t>
      </w:r>
    </w:p>
    <w:p w14:paraId="2B7AE680" w14:textId="77777777" w:rsidR="00217E14" w:rsidRPr="00217E14" w:rsidRDefault="00217E14" w:rsidP="00217E14">
      <w:pPr>
        <w:spacing w:after="0" w:line="324" w:lineRule="auto"/>
        <w:jc w:val="center"/>
        <w:rPr>
          <w:rFonts w:ascii="Garamond" w:eastAsia="Times New Roman" w:hAnsi="Garamond" w:cs="Calibri"/>
          <w:sz w:val="24"/>
          <w:szCs w:val="24"/>
        </w:rPr>
      </w:pPr>
    </w:p>
    <w:p w14:paraId="24E9918C" w14:textId="77777777" w:rsidR="00217E14" w:rsidRPr="00217E14" w:rsidRDefault="00217E14" w:rsidP="00217E14">
      <w:pPr>
        <w:spacing w:after="0" w:line="324" w:lineRule="auto"/>
        <w:jc w:val="center"/>
        <w:rPr>
          <w:rFonts w:ascii="Garamond" w:eastAsia="Times New Roman" w:hAnsi="Garamond" w:cs="Calibri"/>
          <w:sz w:val="24"/>
          <w:szCs w:val="24"/>
        </w:rPr>
      </w:pPr>
    </w:p>
    <w:p w14:paraId="2F81618E" w14:textId="77777777" w:rsidR="00217E14" w:rsidRPr="00217E14" w:rsidRDefault="00217E14" w:rsidP="00217E14">
      <w:pPr>
        <w:spacing w:after="0" w:line="324" w:lineRule="auto"/>
        <w:jc w:val="center"/>
        <w:rPr>
          <w:rFonts w:ascii="Garamond" w:eastAsia="Times New Roman" w:hAnsi="Garamond" w:cs="Calibri"/>
          <w:sz w:val="24"/>
          <w:szCs w:val="24"/>
        </w:rPr>
      </w:pPr>
    </w:p>
    <w:p w14:paraId="1188592F" w14:textId="77777777" w:rsidR="00217E14" w:rsidRPr="00217E14" w:rsidRDefault="00217E14" w:rsidP="00217E14">
      <w:pPr>
        <w:spacing w:after="0" w:line="324" w:lineRule="auto"/>
        <w:jc w:val="both"/>
        <w:rPr>
          <w:rFonts w:ascii="Garamond" w:eastAsia="Times New Roman" w:hAnsi="Garamond" w:cs="Calibri"/>
          <w:sz w:val="24"/>
          <w:szCs w:val="24"/>
        </w:rPr>
      </w:pPr>
    </w:p>
    <w:p w14:paraId="36D21653" w14:textId="77777777" w:rsidR="00217E14" w:rsidRPr="00217E14" w:rsidRDefault="00217E14" w:rsidP="00217E14">
      <w:pPr>
        <w:spacing w:after="0" w:line="324" w:lineRule="auto"/>
        <w:jc w:val="both"/>
        <w:rPr>
          <w:rFonts w:ascii="Garamond" w:eastAsia="Times New Roman" w:hAnsi="Garamond" w:cs="Calibri"/>
          <w:sz w:val="24"/>
          <w:szCs w:val="24"/>
        </w:rPr>
      </w:pPr>
    </w:p>
    <w:p w14:paraId="34AF351C" w14:textId="77777777" w:rsidR="00217E14" w:rsidRPr="00217E14" w:rsidRDefault="00217E14" w:rsidP="00217E14">
      <w:pPr>
        <w:spacing w:after="0" w:line="324" w:lineRule="auto"/>
        <w:jc w:val="both"/>
        <w:rPr>
          <w:rFonts w:ascii="Garamond" w:eastAsia="Times New Roman" w:hAnsi="Garamond" w:cs="Calibri"/>
          <w:sz w:val="24"/>
          <w:szCs w:val="24"/>
        </w:rPr>
      </w:pPr>
    </w:p>
    <w:p w14:paraId="40954D89" w14:textId="77777777" w:rsidR="00217E14" w:rsidRPr="00217E14" w:rsidRDefault="00217E14" w:rsidP="00217E14">
      <w:pPr>
        <w:spacing w:after="0" w:line="324" w:lineRule="auto"/>
        <w:jc w:val="both"/>
        <w:rPr>
          <w:rFonts w:ascii="Garamond" w:eastAsia="Times New Roman" w:hAnsi="Garamond" w:cs="Calibri"/>
          <w:sz w:val="24"/>
          <w:szCs w:val="24"/>
        </w:rPr>
      </w:pPr>
    </w:p>
    <w:p w14:paraId="3ACC5CDB" w14:textId="77777777" w:rsidR="00217E14" w:rsidRPr="00217E14" w:rsidRDefault="00217E14" w:rsidP="00217E14">
      <w:pPr>
        <w:spacing w:after="0" w:line="324" w:lineRule="auto"/>
        <w:jc w:val="both"/>
        <w:rPr>
          <w:rFonts w:ascii="Garamond" w:eastAsia="Times New Roman" w:hAnsi="Garamond" w:cs="Calibri"/>
          <w:sz w:val="24"/>
          <w:szCs w:val="24"/>
        </w:rPr>
      </w:pPr>
    </w:p>
    <w:p w14:paraId="4D132077" w14:textId="77777777" w:rsidR="00217E14" w:rsidRPr="00217E14" w:rsidRDefault="00217E14" w:rsidP="00217E14">
      <w:pPr>
        <w:spacing w:after="0" w:line="324" w:lineRule="auto"/>
        <w:jc w:val="both"/>
        <w:rPr>
          <w:rFonts w:ascii="Garamond" w:eastAsia="Times New Roman" w:hAnsi="Garamond" w:cs="Calibri"/>
          <w:sz w:val="24"/>
          <w:szCs w:val="24"/>
        </w:rPr>
      </w:pPr>
    </w:p>
    <w:p w14:paraId="71D14613" w14:textId="77777777" w:rsidR="00217E14" w:rsidRPr="00217E14" w:rsidRDefault="00217E14" w:rsidP="00217E14">
      <w:pPr>
        <w:spacing w:after="0" w:line="324" w:lineRule="auto"/>
        <w:jc w:val="both"/>
        <w:rPr>
          <w:rFonts w:ascii="Garamond" w:eastAsia="Times New Roman" w:hAnsi="Garamond" w:cs="Calibri"/>
          <w:sz w:val="24"/>
          <w:szCs w:val="24"/>
        </w:rPr>
      </w:pPr>
    </w:p>
    <w:p w14:paraId="047A46BC" w14:textId="77777777" w:rsidR="00217E14" w:rsidRPr="00217E14" w:rsidRDefault="00217E14" w:rsidP="00217E14">
      <w:pPr>
        <w:spacing w:after="0" w:line="324" w:lineRule="auto"/>
        <w:jc w:val="both"/>
        <w:rPr>
          <w:rFonts w:ascii="Garamond" w:eastAsia="Times New Roman" w:hAnsi="Garamond" w:cs="Calibri"/>
          <w:sz w:val="24"/>
          <w:szCs w:val="24"/>
        </w:rPr>
      </w:pPr>
    </w:p>
    <w:p w14:paraId="61F84946" w14:textId="77777777" w:rsidR="00217E14" w:rsidRPr="00217E14" w:rsidRDefault="00217E14" w:rsidP="00217E14">
      <w:pPr>
        <w:spacing w:after="0" w:line="324" w:lineRule="auto"/>
        <w:jc w:val="both"/>
        <w:rPr>
          <w:rFonts w:ascii="Garamond" w:eastAsia="Times New Roman" w:hAnsi="Garamond" w:cs="Calibri"/>
          <w:sz w:val="24"/>
          <w:szCs w:val="24"/>
        </w:rPr>
        <w:sectPr w:rsidR="00217E14" w:rsidRPr="00217E14" w:rsidSect="00217E14">
          <w:headerReference w:type="default" r:id="rId8"/>
          <w:footerReference w:type="default" r:id="rId9"/>
          <w:headerReference w:type="first" r:id="rId10"/>
          <w:footerReference w:type="first" r:id="rId11"/>
          <w:pgSz w:w="11906" w:h="16838" w:code="9"/>
          <w:pgMar w:top="1843" w:right="849" w:bottom="1418" w:left="1276" w:header="567" w:footer="567" w:gutter="0"/>
          <w:pgNumType w:start="1"/>
          <w:cols w:space="708"/>
          <w:titlePg/>
        </w:sectPr>
      </w:pPr>
    </w:p>
    <w:p w14:paraId="0D1FFE5D" w14:textId="77777777" w:rsidR="00217E14" w:rsidRPr="00217E14" w:rsidRDefault="00217E14" w:rsidP="00217E14">
      <w:pPr>
        <w:spacing w:after="0" w:line="324" w:lineRule="auto"/>
        <w:jc w:val="both"/>
        <w:rPr>
          <w:rFonts w:ascii="Garamond" w:eastAsia="Times New Roman" w:hAnsi="Garamond" w:cs="Calibri"/>
          <w:sz w:val="24"/>
          <w:szCs w:val="24"/>
        </w:rPr>
      </w:pPr>
    </w:p>
    <w:p w14:paraId="1F6DF9E6" w14:textId="77777777" w:rsidR="00217E14" w:rsidRPr="00217E14" w:rsidRDefault="00217E14" w:rsidP="00217E14">
      <w:pPr>
        <w:spacing w:after="0" w:line="324" w:lineRule="auto"/>
        <w:jc w:val="both"/>
        <w:rPr>
          <w:rFonts w:ascii="Garamond" w:eastAsia="Times New Roman" w:hAnsi="Garamond" w:cs="Calibri"/>
          <w:sz w:val="24"/>
          <w:szCs w:val="24"/>
        </w:rPr>
      </w:pPr>
    </w:p>
    <w:p w14:paraId="5918A44D" w14:textId="77777777" w:rsidR="00217E14" w:rsidRPr="00217E14" w:rsidRDefault="00217E14" w:rsidP="00217E14">
      <w:pPr>
        <w:spacing w:after="0" w:line="324" w:lineRule="auto"/>
        <w:jc w:val="both"/>
        <w:rPr>
          <w:rFonts w:ascii="Garamond" w:eastAsia="Times New Roman" w:hAnsi="Garamond" w:cs="Calibri"/>
          <w:sz w:val="24"/>
          <w:szCs w:val="24"/>
        </w:rPr>
      </w:pPr>
    </w:p>
    <w:p w14:paraId="2163FD35" w14:textId="72165A54"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Ljubljana, j</w:t>
      </w:r>
      <w:r>
        <w:rPr>
          <w:rFonts w:ascii="Garamond" w:eastAsia="Times New Roman" w:hAnsi="Garamond" w:cs="Calibri"/>
          <w:sz w:val="24"/>
          <w:szCs w:val="24"/>
        </w:rPr>
        <w:t xml:space="preserve">ulij </w:t>
      </w:r>
      <w:r w:rsidRPr="00217E14">
        <w:rPr>
          <w:rFonts w:ascii="Garamond" w:eastAsia="Times New Roman" w:hAnsi="Garamond" w:cs="Calibri"/>
          <w:sz w:val="24"/>
          <w:szCs w:val="24"/>
        </w:rPr>
        <w:t>2023</w:t>
      </w:r>
    </w:p>
    <w:p w14:paraId="13F5AEED" w14:textId="77777777" w:rsidR="00217E14" w:rsidRPr="00217E14" w:rsidRDefault="00217E14" w:rsidP="00217E14">
      <w:pPr>
        <w:spacing w:after="0" w:line="324" w:lineRule="auto"/>
        <w:jc w:val="both"/>
        <w:rPr>
          <w:rFonts w:ascii="Garamond" w:eastAsia="Times New Roman" w:hAnsi="Garamond" w:cs="Calibri"/>
          <w:sz w:val="24"/>
          <w:szCs w:val="24"/>
        </w:rPr>
      </w:pPr>
    </w:p>
    <w:sdt>
      <w:sdtPr>
        <w:rPr>
          <w:rFonts w:ascii="Garamond" w:eastAsia="Times New Roman" w:hAnsi="Garamond" w:cs="Calibri"/>
          <w:sz w:val="24"/>
          <w:szCs w:val="24"/>
        </w:rPr>
        <w:id w:val="1803798659"/>
        <w:docPartObj>
          <w:docPartGallery w:val="Table of Contents"/>
          <w:docPartUnique/>
        </w:docPartObj>
      </w:sdtPr>
      <w:sdtEndPr/>
      <w:sdtContent>
        <w:p w14:paraId="53447750" w14:textId="77777777" w:rsidR="00217E14" w:rsidRPr="00217E14" w:rsidRDefault="00217E14" w:rsidP="00217E14">
          <w:pPr>
            <w:keepNext/>
            <w:keepLines/>
            <w:spacing w:before="240" w:after="0" w:line="324" w:lineRule="auto"/>
            <w:jc w:val="both"/>
            <w:rPr>
              <w:rFonts w:ascii="Garamond" w:eastAsiaTheme="majorEastAsia" w:hAnsi="Garamond" w:cs="Calibri"/>
              <w:sz w:val="24"/>
              <w:szCs w:val="24"/>
              <w:lang w:eastAsia="sl-SI"/>
            </w:rPr>
          </w:pPr>
          <w:r w:rsidRPr="00217E14">
            <w:rPr>
              <w:rFonts w:ascii="Garamond" w:eastAsiaTheme="majorEastAsia" w:hAnsi="Garamond" w:cs="Calibri"/>
              <w:sz w:val="24"/>
              <w:szCs w:val="24"/>
              <w:lang w:eastAsia="sl-SI"/>
            </w:rPr>
            <w:t>Kazalo vsebine</w:t>
          </w:r>
        </w:p>
        <w:p w14:paraId="04A22144" w14:textId="77777777" w:rsidR="00217E14" w:rsidRPr="00217E14" w:rsidRDefault="00217E14" w:rsidP="00217E14">
          <w:pPr>
            <w:tabs>
              <w:tab w:val="left" w:pos="993"/>
              <w:tab w:val="right" w:leader="dot" w:pos="9771"/>
            </w:tabs>
            <w:spacing w:before="200" w:after="100" w:line="240" w:lineRule="auto"/>
            <w:ind w:left="142"/>
            <w:jc w:val="both"/>
            <w:rPr>
              <w:rFonts w:eastAsiaTheme="minorEastAsia"/>
              <w:noProof/>
              <w:lang w:eastAsia="sl-SI"/>
            </w:rPr>
          </w:pPr>
          <w:r w:rsidRPr="00217E14">
            <w:rPr>
              <w:rFonts w:ascii="Myriad Pro" w:hAnsi="Myriad Pro" w:cs="Calibri"/>
              <w:sz w:val="24"/>
              <w:szCs w:val="24"/>
              <w:lang w:eastAsia="sl-SI"/>
            </w:rPr>
            <w:fldChar w:fldCharType="begin"/>
          </w:r>
          <w:r w:rsidRPr="00217E14">
            <w:rPr>
              <w:rFonts w:ascii="Myriad Pro" w:hAnsi="Myriad Pro" w:cs="Calibri"/>
              <w:sz w:val="24"/>
              <w:szCs w:val="24"/>
              <w:lang w:eastAsia="sl-SI"/>
            </w:rPr>
            <w:instrText xml:space="preserve"> TOC \o "1-3" \h \z \u </w:instrText>
          </w:r>
          <w:r w:rsidRPr="00217E14">
            <w:rPr>
              <w:rFonts w:ascii="Myriad Pro" w:hAnsi="Myriad Pro" w:cs="Calibri"/>
              <w:sz w:val="24"/>
              <w:szCs w:val="24"/>
              <w:lang w:eastAsia="sl-SI"/>
            </w:rPr>
            <w:fldChar w:fldCharType="separate"/>
          </w:r>
          <w:hyperlink w:anchor="_Toc125095839" w:history="1">
            <w:r w:rsidRPr="00217E14">
              <w:rPr>
                <w:rFonts w:ascii="Garamond" w:eastAsia="Times New Roman" w:hAnsi="Garamond" w:cs="Calibri"/>
                <w:b/>
                <w:bCs/>
                <w:iCs/>
                <w:noProof/>
                <w:color w:val="0563C1" w:themeColor="hyperlink"/>
                <w:sz w:val="20"/>
                <w:u w:val="single"/>
                <w:lang w:eastAsia="sl-SI"/>
              </w:rPr>
              <w:t>1.</w:t>
            </w:r>
            <w:r w:rsidRPr="00217E14">
              <w:rPr>
                <w:rFonts w:eastAsiaTheme="minorEastAsia"/>
                <w:noProof/>
                <w:lang w:eastAsia="sl-SI"/>
              </w:rPr>
              <w:tab/>
            </w:r>
            <w:r w:rsidRPr="00217E14">
              <w:rPr>
                <w:rFonts w:ascii="Garamond" w:eastAsia="Times New Roman" w:hAnsi="Garamond" w:cs="Calibri"/>
                <w:b/>
                <w:bCs/>
                <w:iCs/>
                <w:noProof/>
                <w:color w:val="0563C1" w:themeColor="hyperlink"/>
                <w:sz w:val="20"/>
                <w:u w:val="single"/>
                <w:lang w:eastAsia="sl-SI"/>
              </w:rPr>
              <w:t>Predmet in podatki o javnem naročilu</w:t>
            </w:r>
            <w:r w:rsidRPr="00217E14">
              <w:rPr>
                <w:rFonts w:ascii="Myriad Pro" w:hAnsi="Myriad Pro"/>
                <w:noProof/>
                <w:webHidden/>
                <w:sz w:val="20"/>
                <w:lang w:eastAsia="sl-SI"/>
              </w:rPr>
              <w:tab/>
            </w:r>
            <w:r w:rsidRPr="00217E14">
              <w:rPr>
                <w:rFonts w:ascii="Myriad Pro" w:hAnsi="Myriad Pro"/>
                <w:noProof/>
                <w:webHidden/>
                <w:sz w:val="20"/>
                <w:lang w:eastAsia="sl-SI"/>
              </w:rPr>
              <w:fldChar w:fldCharType="begin"/>
            </w:r>
            <w:r w:rsidRPr="00217E14">
              <w:rPr>
                <w:rFonts w:ascii="Myriad Pro" w:hAnsi="Myriad Pro"/>
                <w:noProof/>
                <w:webHidden/>
                <w:sz w:val="20"/>
                <w:lang w:eastAsia="sl-SI"/>
              </w:rPr>
              <w:instrText xml:space="preserve"> PAGEREF _Toc125095839 \h </w:instrText>
            </w:r>
            <w:r w:rsidRPr="00217E14">
              <w:rPr>
                <w:rFonts w:ascii="Myriad Pro" w:hAnsi="Myriad Pro"/>
                <w:noProof/>
                <w:webHidden/>
                <w:sz w:val="20"/>
                <w:lang w:eastAsia="sl-SI"/>
              </w:rPr>
            </w:r>
            <w:r w:rsidRPr="00217E14">
              <w:rPr>
                <w:rFonts w:ascii="Myriad Pro" w:hAnsi="Myriad Pro"/>
                <w:noProof/>
                <w:webHidden/>
                <w:sz w:val="20"/>
                <w:lang w:eastAsia="sl-SI"/>
              </w:rPr>
              <w:fldChar w:fldCharType="separate"/>
            </w:r>
            <w:r w:rsidRPr="00217E14">
              <w:rPr>
                <w:rFonts w:ascii="Myriad Pro" w:hAnsi="Myriad Pro"/>
                <w:noProof/>
                <w:webHidden/>
                <w:sz w:val="20"/>
                <w:lang w:eastAsia="sl-SI"/>
              </w:rPr>
              <w:t>4</w:t>
            </w:r>
            <w:r w:rsidRPr="00217E14">
              <w:rPr>
                <w:rFonts w:ascii="Myriad Pro" w:hAnsi="Myriad Pro"/>
                <w:noProof/>
                <w:webHidden/>
                <w:sz w:val="20"/>
                <w:lang w:eastAsia="sl-SI"/>
              </w:rPr>
              <w:fldChar w:fldCharType="end"/>
            </w:r>
          </w:hyperlink>
        </w:p>
        <w:p w14:paraId="5AE2E214"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0" w:history="1">
            <w:r w:rsidR="00217E14" w:rsidRPr="00217E14">
              <w:rPr>
                <w:rFonts w:ascii="Garamond" w:eastAsia="Times New Roman" w:hAnsi="Garamond" w:cs="Arial"/>
                <w:b/>
                <w:bCs/>
                <w:noProof/>
                <w:color w:val="0563C1" w:themeColor="hyperlink"/>
                <w:sz w:val="20"/>
                <w:u w:val="single"/>
                <w:lang w:eastAsia="sl-SI"/>
              </w:rPr>
              <w:t>2. Oddaja ponudb in rok za oddajo ponudb</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_Toc125095840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4</w:t>
            </w:r>
            <w:r w:rsidR="00217E14" w:rsidRPr="00217E14">
              <w:rPr>
                <w:rFonts w:ascii="Myriad Pro" w:hAnsi="Myriad Pro"/>
                <w:noProof/>
                <w:webHidden/>
                <w:sz w:val="20"/>
                <w:lang w:eastAsia="sl-SI"/>
              </w:rPr>
              <w:fldChar w:fldCharType="end"/>
            </w:r>
          </w:hyperlink>
        </w:p>
        <w:p w14:paraId="4D07F1D5"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1" w:history="1">
            <w:r w:rsidR="00217E14" w:rsidRPr="00217E14">
              <w:rPr>
                <w:rFonts w:ascii="Garamond" w:eastAsia="Times New Roman" w:hAnsi="Garamond" w:cs="Calibri"/>
                <w:b/>
                <w:bCs/>
                <w:iCs/>
                <w:noProof/>
                <w:color w:val="0563C1" w:themeColor="hyperlink"/>
                <w:sz w:val="20"/>
                <w:u w:val="single"/>
                <w:lang w:eastAsia="sl-SI"/>
              </w:rPr>
              <w:t>3. Pridobitev razpisne dokumentacije in pojasnila razpisne dokumentacije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_Toc125095841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5</w:t>
            </w:r>
            <w:r w:rsidR="00217E14" w:rsidRPr="00217E14">
              <w:rPr>
                <w:rFonts w:ascii="Myriad Pro" w:hAnsi="Myriad Pro"/>
                <w:noProof/>
                <w:webHidden/>
                <w:sz w:val="20"/>
                <w:lang w:eastAsia="sl-SI"/>
              </w:rPr>
              <w:fldChar w:fldCharType="end"/>
            </w:r>
          </w:hyperlink>
        </w:p>
        <w:p w14:paraId="44D546AE"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2" w:history="1">
            <w:r w:rsidR="00217E14" w:rsidRPr="00217E14">
              <w:rPr>
                <w:rFonts w:ascii="Garamond" w:eastAsia="Times New Roman" w:hAnsi="Garamond" w:cs="Calibri"/>
                <w:b/>
                <w:bCs/>
                <w:iCs/>
                <w:noProof/>
                <w:color w:val="0563C1" w:themeColor="hyperlink"/>
                <w:sz w:val="20"/>
                <w:u w:val="single"/>
                <w:lang w:eastAsia="sl-SI"/>
              </w:rPr>
              <w:t>4. Oblika, jezik in stroški ponudbe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_Toc125095842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5</w:t>
            </w:r>
            <w:r w:rsidR="00217E14" w:rsidRPr="00217E14">
              <w:rPr>
                <w:rFonts w:ascii="Myriad Pro" w:hAnsi="Myriad Pro"/>
                <w:noProof/>
                <w:webHidden/>
                <w:sz w:val="20"/>
                <w:lang w:eastAsia="sl-SI"/>
              </w:rPr>
              <w:fldChar w:fldCharType="end"/>
            </w:r>
          </w:hyperlink>
        </w:p>
        <w:p w14:paraId="450553EF"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3" w:history="1">
            <w:r w:rsidR="00217E14" w:rsidRPr="00217E14">
              <w:rPr>
                <w:rFonts w:ascii="Garamond" w:eastAsia="Times New Roman" w:hAnsi="Garamond" w:cs="Calibri"/>
                <w:b/>
                <w:bCs/>
                <w:iCs/>
                <w:noProof/>
                <w:color w:val="0563C1" w:themeColor="hyperlink"/>
                <w:sz w:val="20"/>
                <w:u w:val="single"/>
                <w:lang w:eastAsia="sl-SI"/>
              </w:rPr>
              <w:t>5. Veljavnost ponudbe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_Toc125095843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6</w:t>
            </w:r>
            <w:r w:rsidR="00217E14" w:rsidRPr="00217E14">
              <w:rPr>
                <w:rFonts w:ascii="Myriad Pro" w:hAnsi="Myriad Pro"/>
                <w:noProof/>
                <w:webHidden/>
                <w:sz w:val="20"/>
                <w:lang w:eastAsia="sl-SI"/>
              </w:rPr>
              <w:fldChar w:fldCharType="end"/>
            </w:r>
          </w:hyperlink>
        </w:p>
        <w:p w14:paraId="7871BFAD"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4" w:history="1">
            <w:r w:rsidR="00217E14" w:rsidRPr="00217E14">
              <w:rPr>
                <w:rFonts w:ascii="Garamond" w:eastAsia="Times New Roman" w:hAnsi="Garamond" w:cs="Calibri"/>
                <w:b/>
                <w:bCs/>
                <w:iCs/>
                <w:noProof/>
                <w:color w:val="0563C1" w:themeColor="hyperlink"/>
                <w:sz w:val="20"/>
                <w:u w:val="single"/>
                <w:lang w:eastAsia="sl-SI"/>
              </w:rPr>
              <w:t>6. Skupna ponudba</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_Toc125095844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6</w:t>
            </w:r>
            <w:r w:rsidR="00217E14" w:rsidRPr="00217E14">
              <w:rPr>
                <w:rFonts w:ascii="Myriad Pro" w:hAnsi="Myriad Pro"/>
                <w:noProof/>
                <w:webHidden/>
                <w:sz w:val="20"/>
                <w:lang w:eastAsia="sl-SI"/>
              </w:rPr>
              <w:fldChar w:fldCharType="end"/>
            </w:r>
          </w:hyperlink>
        </w:p>
        <w:p w14:paraId="3ED35778"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5" w:history="1">
            <w:r w:rsidR="00217E14" w:rsidRPr="00217E14">
              <w:rPr>
                <w:rFonts w:ascii="Garamond" w:eastAsia="Times New Roman" w:hAnsi="Garamond" w:cs="Calibri"/>
                <w:b/>
                <w:bCs/>
                <w:iCs/>
                <w:noProof/>
                <w:color w:val="0563C1" w:themeColor="hyperlink"/>
                <w:sz w:val="20"/>
                <w:u w:val="single"/>
                <w:lang w:eastAsia="sl-SI"/>
              </w:rPr>
              <w:t>7. Ponudba s podizvajalci</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_Toc125095845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6</w:t>
            </w:r>
            <w:r w:rsidR="00217E14" w:rsidRPr="00217E14">
              <w:rPr>
                <w:rFonts w:ascii="Myriad Pro" w:hAnsi="Myriad Pro"/>
                <w:noProof/>
                <w:webHidden/>
                <w:sz w:val="20"/>
                <w:lang w:eastAsia="sl-SI"/>
              </w:rPr>
              <w:fldChar w:fldCharType="end"/>
            </w:r>
          </w:hyperlink>
        </w:p>
        <w:p w14:paraId="4CCF67BE"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6" w:history="1">
            <w:r w:rsidR="00217E14" w:rsidRPr="00217E14">
              <w:rPr>
                <w:rFonts w:ascii="Garamond" w:eastAsia="Times New Roman" w:hAnsi="Garamond" w:cs="Calibri"/>
                <w:b/>
                <w:bCs/>
                <w:iCs/>
                <w:noProof/>
                <w:color w:val="0563C1" w:themeColor="hyperlink"/>
                <w:sz w:val="20"/>
                <w:u w:val="single"/>
                <w:lang w:eastAsia="sl-SI"/>
              </w:rPr>
              <w:t>8. Poslovna skrivnost in varovanje zaupnih podatkov</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_Toc125095846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7</w:t>
            </w:r>
            <w:r w:rsidR="00217E14" w:rsidRPr="00217E14">
              <w:rPr>
                <w:rFonts w:ascii="Myriad Pro" w:hAnsi="Myriad Pro"/>
                <w:noProof/>
                <w:webHidden/>
                <w:sz w:val="20"/>
                <w:lang w:eastAsia="sl-SI"/>
              </w:rPr>
              <w:fldChar w:fldCharType="end"/>
            </w:r>
          </w:hyperlink>
        </w:p>
        <w:p w14:paraId="4BCBB2FF"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7" w:history="1">
            <w:r w:rsidR="00217E14" w:rsidRPr="00217E14">
              <w:rPr>
                <w:rFonts w:ascii="Garamond" w:eastAsia="Times New Roman" w:hAnsi="Garamond" w:cs="Calibri"/>
                <w:b/>
                <w:bCs/>
                <w:iCs/>
                <w:noProof/>
                <w:color w:val="0563C1" w:themeColor="hyperlink"/>
                <w:sz w:val="20"/>
                <w:u w:val="single"/>
                <w:lang w:eastAsia="sl-SI"/>
              </w:rPr>
              <w:t>9. Posredovanje podatkov naročniku</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_Toc125095847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8</w:t>
            </w:r>
            <w:r w:rsidR="00217E14" w:rsidRPr="00217E14">
              <w:rPr>
                <w:rFonts w:ascii="Myriad Pro" w:hAnsi="Myriad Pro"/>
                <w:noProof/>
                <w:webHidden/>
                <w:sz w:val="20"/>
                <w:lang w:eastAsia="sl-SI"/>
              </w:rPr>
              <w:fldChar w:fldCharType="end"/>
            </w:r>
          </w:hyperlink>
        </w:p>
        <w:p w14:paraId="609ECBB5"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8" w:history="1">
            <w:r w:rsidR="00217E14" w:rsidRPr="00217E14">
              <w:rPr>
                <w:rFonts w:ascii="Garamond" w:eastAsia="Times New Roman" w:hAnsi="Garamond" w:cs="Calibri"/>
                <w:b/>
                <w:bCs/>
                <w:iCs/>
                <w:noProof/>
                <w:color w:val="0563C1" w:themeColor="hyperlink"/>
                <w:sz w:val="20"/>
                <w:u w:val="single"/>
                <w:lang w:eastAsia="sl-SI"/>
              </w:rPr>
              <w:t>10. Sprememba obsega predmeta javnega naročila in sklenitev pogodbe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_Toc125095848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8</w:t>
            </w:r>
            <w:r w:rsidR="00217E14" w:rsidRPr="00217E14">
              <w:rPr>
                <w:rFonts w:ascii="Myriad Pro" w:hAnsi="Myriad Pro"/>
                <w:noProof/>
                <w:webHidden/>
                <w:sz w:val="20"/>
                <w:lang w:eastAsia="sl-SI"/>
              </w:rPr>
              <w:fldChar w:fldCharType="end"/>
            </w:r>
          </w:hyperlink>
        </w:p>
        <w:p w14:paraId="46F9CE3F"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49" w:history="1">
            <w:r w:rsidR="00217E14" w:rsidRPr="00217E14">
              <w:rPr>
                <w:rFonts w:ascii="Garamond" w:eastAsia="Times New Roman" w:hAnsi="Garamond" w:cs="Calibri"/>
                <w:b/>
                <w:bCs/>
                <w:iCs/>
                <w:noProof/>
                <w:color w:val="0563C1" w:themeColor="hyperlink"/>
                <w:sz w:val="20"/>
                <w:u w:val="single"/>
                <w:lang w:eastAsia="sl-SI"/>
              </w:rPr>
              <w:t>11. Merilo in ponudbena cena</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_Toc125095849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8</w:t>
            </w:r>
            <w:r w:rsidR="00217E14" w:rsidRPr="00217E14">
              <w:rPr>
                <w:rFonts w:ascii="Myriad Pro" w:hAnsi="Myriad Pro"/>
                <w:noProof/>
                <w:webHidden/>
                <w:sz w:val="20"/>
                <w:lang w:eastAsia="sl-SI"/>
              </w:rPr>
              <w:fldChar w:fldCharType="end"/>
            </w:r>
          </w:hyperlink>
        </w:p>
        <w:p w14:paraId="786A2B83"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0" w:history="1">
            <w:r w:rsidR="00217E14" w:rsidRPr="00217E14">
              <w:rPr>
                <w:rFonts w:ascii="Garamond" w:eastAsia="Times New Roman" w:hAnsi="Garamond" w:cs="Calibri"/>
                <w:b/>
                <w:bCs/>
                <w:iCs/>
                <w:noProof/>
                <w:color w:val="0563C1" w:themeColor="hyperlink"/>
                <w:sz w:val="20"/>
                <w:u w:val="single"/>
                <w:lang w:eastAsia="sl-SI"/>
              </w:rPr>
              <w:t>12. Razlogi za izključitev in pogoji za sodelovanje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_Toc125095850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10</w:t>
            </w:r>
            <w:r w:rsidR="00217E14" w:rsidRPr="00217E14">
              <w:rPr>
                <w:rFonts w:ascii="Myriad Pro" w:hAnsi="Myriad Pro"/>
                <w:noProof/>
                <w:webHidden/>
                <w:sz w:val="20"/>
                <w:lang w:eastAsia="sl-SI"/>
              </w:rPr>
              <w:fldChar w:fldCharType="end"/>
            </w:r>
          </w:hyperlink>
        </w:p>
        <w:p w14:paraId="1C143E9F"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1" w:history="1">
            <w:r w:rsidR="00217E14" w:rsidRPr="00217E14">
              <w:rPr>
                <w:rFonts w:ascii="Garamond" w:eastAsia="Times New Roman" w:hAnsi="Garamond" w:cs="Calibri"/>
                <w:b/>
                <w:bCs/>
                <w:iCs/>
                <w:noProof/>
                <w:color w:val="0563C1" w:themeColor="hyperlink"/>
                <w:sz w:val="20"/>
                <w:u w:val="single"/>
                <w:lang w:eastAsia="sl-SI"/>
              </w:rPr>
              <w:t>12.1. Predhodna nekaznovanost</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_Toc125095851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10</w:t>
            </w:r>
            <w:r w:rsidR="00217E14" w:rsidRPr="00217E14">
              <w:rPr>
                <w:rFonts w:ascii="Myriad Pro" w:hAnsi="Myriad Pro"/>
                <w:noProof/>
                <w:webHidden/>
                <w:sz w:val="20"/>
                <w:lang w:eastAsia="sl-SI"/>
              </w:rPr>
              <w:fldChar w:fldCharType="end"/>
            </w:r>
          </w:hyperlink>
        </w:p>
        <w:p w14:paraId="4FB32151" w14:textId="77777777" w:rsidR="00217E14" w:rsidRPr="00217E14" w:rsidRDefault="008843AB" w:rsidP="00217E14">
          <w:pPr>
            <w:tabs>
              <w:tab w:val="left" w:pos="1100"/>
              <w:tab w:val="right" w:leader="dot" w:pos="9781"/>
            </w:tabs>
            <w:spacing w:after="100" w:line="276" w:lineRule="auto"/>
            <w:ind w:left="993" w:hanging="851"/>
            <w:rPr>
              <w:rFonts w:eastAsiaTheme="minorEastAsia"/>
              <w:noProof/>
              <w:lang w:eastAsia="sl-SI"/>
            </w:rPr>
          </w:pPr>
          <w:hyperlink w:anchor="_Toc125095852" w:history="1">
            <w:r w:rsidR="00217E14" w:rsidRPr="00217E14">
              <w:rPr>
                <w:rFonts w:ascii="Garamond" w:eastAsiaTheme="majorEastAsia" w:hAnsi="Garamond" w:cs="Calibri"/>
                <w:b/>
                <w:bCs/>
                <w:iCs/>
                <w:noProof/>
                <w:color w:val="0563C1" w:themeColor="hyperlink"/>
                <w:sz w:val="20"/>
                <w:szCs w:val="20"/>
                <w:u w:val="single"/>
              </w:rPr>
              <w:t>12.2. Neuvrščenost v evidenco gospodarskih subjektov z izrečenimi stranskimi sankcijami izločitve iz postopkov javnega naročanja</w:t>
            </w:r>
            <w:r w:rsidR="00217E14" w:rsidRPr="00217E14">
              <w:rPr>
                <w:rFonts w:ascii="Garamond" w:eastAsiaTheme="majorEastAsia" w:hAnsi="Garamond" w:cs="Calibri"/>
                <w:b/>
                <w:bCs/>
                <w:iCs/>
                <w:noProof/>
                <w:webHidden/>
                <w:sz w:val="20"/>
                <w:szCs w:val="20"/>
              </w:rPr>
              <w:tab/>
            </w:r>
            <w:r w:rsidR="00217E14" w:rsidRPr="00217E14">
              <w:rPr>
                <w:rFonts w:ascii="Garamond" w:eastAsiaTheme="majorEastAsia" w:hAnsi="Garamond" w:cs="Calibri"/>
                <w:b/>
                <w:bCs/>
                <w:iCs/>
                <w:noProof/>
                <w:webHidden/>
                <w:sz w:val="20"/>
                <w:szCs w:val="20"/>
              </w:rPr>
              <w:fldChar w:fldCharType="begin"/>
            </w:r>
            <w:r w:rsidR="00217E14" w:rsidRPr="00217E14">
              <w:rPr>
                <w:rFonts w:ascii="Garamond" w:eastAsiaTheme="majorEastAsia" w:hAnsi="Garamond" w:cs="Calibri"/>
                <w:b/>
                <w:bCs/>
                <w:iCs/>
                <w:noProof/>
                <w:webHidden/>
                <w:sz w:val="20"/>
                <w:szCs w:val="20"/>
              </w:rPr>
              <w:instrText xml:space="preserve"> PAGEREF _Toc125095852 \h </w:instrText>
            </w:r>
            <w:r w:rsidR="00217E14" w:rsidRPr="00217E14">
              <w:rPr>
                <w:rFonts w:ascii="Garamond" w:eastAsiaTheme="majorEastAsia" w:hAnsi="Garamond" w:cs="Calibri"/>
                <w:b/>
                <w:bCs/>
                <w:iCs/>
                <w:noProof/>
                <w:webHidden/>
                <w:sz w:val="20"/>
                <w:szCs w:val="20"/>
              </w:rPr>
            </w:r>
            <w:r w:rsidR="00217E14" w:rsidRPr="00217E14">
              <w:rPr>
                <w:rFonts w:ascii="Garamond" w:eastAsiaTheme="majorEastAsia" w:hAnsi="Garamond" w:cs="Calibri"/>
                <w:b/>
                <w:bCs/>
                <w:iCs/>
                <w:noProof/>
                <w:webHidden/>
                <w:sz w:val="20"/>
                <w:szCs w:val="20"/>
              </w:rPr>
              <w:fldChar w:fldCharType="separate"/>
            </w:r>
            <w:r w:rsidR="00217E14" w:rsidRPr="00217E14">
              <w:rPr>
                <w:rFonts w:ascii="Garamond" w:eastAsiaTheme="majorEastAsia" w:hAnsi="Garamond" w:cs="Calibri"/>
                <w:b/>
                <w:bCs/>
                <w:iCs/>
                <w:noProof/>
                <w:webHidden/>
                <w:sz w:val="20"/>
                <w:szCs w:val="20"/>
              </w:rPr>
              <w:t>11</w:t>
            </w:r>
            <w:r w:rsidR="00217E14" w:rsidRPr="00217E14">
              <w:rPr>
                <w:rFonts w:ascii="Garamond" w:eastAsiaTheme="majorEastAsia" w:hAnsi="Garamond" w:cs="Calibri"/>
                <w:b/>
                <w:bCs/>
                <w:iCs/>
                <w:noProof/>
                <w:webHidden/>
                <w:sz w:val="20"/>
                <w:szCs w:val="20"/>
              </w:rPr>
              <w:fldChar w:fldCharType="end"/>
            </w:r>
          </w:hyperlink>
        </w:p>
        <w:p w14:paraId="26120C2D"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3" w:history="1">
            <w:r w:rsidR="00217E14" w:rsidRPr="00217E14">
              <w:rPr>
                <w:rFonts w:ascii="Garamond" w:eastAsia="Times New Roman" w:hAnsi="Garamond" w:cs="Calibri"/>
                <w:b/>
                <w:bCs/>
                <w:iCs/>
                <w:noProof/>
                <w:color w:val="0563C1" w:themeColor="hyperlink"/>
                <w:sz w:val="20"/>
                <w:u w:val="single"/>
                <w:lang w:eastAsia="sl-SI"/>
              </w:rPr>
              <w:t>12.3. Neplačane davčne obveznosti in socialni prispevki</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_Toc125095853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11</w:t>
            </w:r>
            <w:r w:rsidR="00217E14" w:rsidRPr="00217E14">
              <w:rPr>
                <w:rFonts w:ascii="Myriad Pro" w:hAnsi="Myriad Pro"/>
                <w:noProof/>
                <w:webHidden/>
                <w:sz w:val="20"/>
                <w:lang w:eastAsia="sl-SI"/>
              </w:rPr>
              <w:fldChar w:fldCharType="end"/>
            </w:r>
          </w:hyperlink>
        </w:p>
        <w:p w14:paraId="1D69D578"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4" w:history="1">
            <w:r w:rsidR="00217E14" w:rsidRPr="00217E14">
              <w:rPr>
                <w:rFonts w:ascii="Garamond" w:eastAsiaTheme="majorEastAsia" w:hAnsi="Garamond" w:cs="Calibri"/>
                <w:b/>
                <w:bCs/>
                <w:iCs/>
                <w:noProof/>
                <w:color w:val="0563C1" w:themeColor="hyperlink"/>
                <w:sz w:val="20"/>
                <w:u w:val="single"/>
                <w:lang w:eastAsia="sl-SI"/>
              </w:rPr>
              <w:t>12.4. Kršitev delovnopravne zakonodaje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_Toc125095854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12</w:t>
            </w:r>
            <w:r w:rsidR="00217E14" w:rsidRPr="00217E14">
              <w:rPr>
                <w:rFonts w:ascii="Myriad Pro" w:hAnsi="Myriad Pro"/>
                <w:noProof/>
                <w:webHidden/>
                <w:sz w:val="20"/>
                <w:lang w:eastAsia="sl-SI"/>
              </w:rPr>
              <w:fldChar w:fldCharType="end"/>
            </w:r>
          </w:hyperlink>
        </w:p>
        <w:p w14:paraId="002F1C23"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5" w:history="1">
            <w:r w:rsidR="00217E14" w:rsidRPr="00217E14">
              <w:rPr>
                <w:rFonts w:ascii="Garamond" w:eastAsia="Times New Roman" w:hAnsi="Garamond" w:cs="Arial"/>
                <w:b/>
                <w:bCs/>
                <w:iCs/>
                <w:noProof/>
                <w:color w:val="0563C1" w:themeColor="hyperlink"/>
                <w:sz w:val="20"/>
                <w:u w:val="single"/>
                <w:lang w:eastAsia="sl-SI"/>
              </w:rPr>
              <w:t>12.5. Registracija dejavnosti</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_Toc125095855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12</w:t>
            </w:r>
            <w:r w:rsidR="00217E14" w:rsidRPr="00217E14">
              <w:rPr>
                <w:rFonts w:ascii="Myriad Pro" w:hAnsi="Myriad Pro"/>
                <w:noProof/>
                <w:webHidden/>
                <w:sz w:val="20"/>
                <w:lang w:eastAsia="sl-SI"/>
              </w:rPr>
              <w:fldChar w:fldCharType="end"/>
            </w:r>
          </w:hyperlink>
        </w:p>
        <w:p w14:paraId="2A571F64"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6" w:history="1">
            <w:r w:rsidR="00217E14" w:rsidRPr="00217E14">
              <w:rPr>
                <w:rFonts w:ascii="Garamond" w:eastAsia="Times New Roman" w:hAnsi="Garamond" w:cs="Arial"/>
                <w:b/>
                <w:bCs/>
                <w:iCs/>
                <w:noProof/>
                <w:color w:val="0563C1" w:themeColor="hyperlink"/>
                <w:sz w:val="20"/>
                <w:u w:val="single"/>
                <w:lang w:eastAsia="sl-SI"/>
              </w:rPr>
              <w:t xml:space="preserve">12.6. Dobava artiklov in izjava o zalogi artiklov ter zmožnosti dobave novih </w:t>
            </w:r>
            <w:r w:rsidR="00217E14" w:rsidRPr="00217E14">
              <w:rPr>
                <w:rFonts w:ascii="Garamond" w:eastAsia="Times New Roman" w:hAnsi="Garamond" w:cs="Calibri"/>
                <w:b/>
                <w:bCs/>
                <w:iCs/>
                <w:noProof/>
                <w:color w:val="0563C1" w:themeColor="hyperlink"/>
                <w:sz w:val="20"/>
                <w:u w:val="single"/>
                <w:lang w:eastAsia="sl-SI"/>
              </w:rPr>
              <w:t>artiklov</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_Toc125095856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13</w:t>
            </w:r>
            <w:r w:rsidR="00217E14" w:rsidRPr="00217E14">
              <w:rPr>
                <w:rFonts w:ascii="Myriad Pro" w:hAnsi="Myriad Pro"/>
                <w:noProof/>
                <w:webHidden/>
                <w:sz w:val="20"/>
                <w:lang w:eastAsia="sl-SI"/>
              </w:rPr>
              <w:fldChar w:fldCharType="end"/>
            </w:r>
          </w:hyperlink>
        </w:p>
        <w:p w14:paraId="6B5C0D67"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7" w:history="1">
            <w:r w:rsidR="00217E14" w:rsidRPr="00217E14">
              <w:rPr>
                <w:rFonts w:ascii="Garamond" w:eastAsia="Times New Roman" w:hAnsi="Garamond" w:cs="Arial"/>
                <w:b/>
                <w:bCs/>
                <w:iCs/>
                <w:noProof/>
                <w:color w:val="0563C1" w:themeColor="hyperlink"/>
                <w:sz w:val="20"/>
                <w:u w:val="single"/>
                <w:lang w:eastAsia="sl-SI"/>
              </w:rPr>
              <w:t>12.7. Dobavni rok</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_Toc125095857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13</w:t>
            </w:r>
            <w:r w:rsidR="00217E14" w:rsidRPr="00217E14">
              <w:rPr>
                <w:rFonts w:ascii="Myriad Pro" w:hAnsi="Myriad Pro"/>
                <w:noProof/>
                <w:webHidden/>
                <w:sz w:val="20"/>
                <w:lang w:eastAsia="sl-SI"/>
              </w:rPr>
              <w:fldChar w:fldCharType="end"/>
            </w:r>
          </w:hyperlink>
        </w:p>
        <w:p w14:paraId="457B1AFC"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8" w:history="1">
            <w:r w:rsidR="00217E14" w:rsidRPr="00217E14">
              <w:rPr>
                <w:rFonts w:ascii="Garamond" w:eastAsia="Times New Roman" w:hAnsi="Garamond" w:cs="Arial"/>
                <w:b/>
                <w:bCs/>
                <w:iCs/>
                <w:noProof/>
                <w:color w:val="0563C1" w:themeColor="hyperlink"/>
                <w:sz w:val="20"/>
                <w:u w:val="single"/>
                <w:lang w:eastAsia="sl-SI"/>
              </w:rPr>
              <w:t>12.8. Zmožnost kakovostne izvedbe predmeta naročila</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_Toc125095858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13</w:t>
            </w:r>
            <w:r w:rsidR="00217E14" w:rsidRPr="00217E14">
              <w:rPr>
                <w:rFonts w:ascii="Myriad Pro" w:hAnsi="Myriad Pro"/>
                <w:noProof/>
                <w:webHidden/>
                <w:sz w:val="20"/>
                <w:lang w:eastAsia="sl-SI"/>
              </w:rPr>
              <w:fldChar w:fldCharType="end"/>
            </w:r>
          </w:hyperlink>
        </w:p>
        <w:p w14:paraId="1EC7050C"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59" w:history="1">
            <w:r w:rsidR="00217E14" w:rsidRPr="00217E14">
              <w:rPr>
                <w:rFonts w:ascii="Garamond" w:eastAsia="Times New Roman" w:hAnsi="Garamond" w:cs="Arial"/>
                <w:b/>
                <w:bCs/>
                <w:iCs/>
                <w:noProof/>
                <w:color w:val="0563C1" w:themeColor="hyperlink"/>
                <w:sz w:val="20"/>
                <w:u w:val="single"/>
                <w:lang w:eastAsia="sl-SI"/>
              </w:rPr>
              <w:t>12.9. Izvedba</w:t>
            </w:r>
            <w:r w:rsidR="00217E14" w:rsidRPr="00217E14">
              <w:rPr>
                <w:rFonts w:ascii="Garamond" w:eastAsia="Times New Roman" w:hAnsi="Garamond" w:cs="Arial"/>
                <w:b/>
                <w:bCs/>
                <w:noProof/>
                <w:color w:val="0563C1" w:themeColor="hyperlink"/>
                <w:sz w:val="20"/>
                <w:u w:val="single"/>
                <w:lang w:eastAsia="sl-SI"/>
              </w:rPr>
              <w:t xml:space="preserve"> predmeta v skladu</w:t>
            </w:r>
            <w:r w:rsidR="00217E14" w:rsidRPr="00217E14">
              <w:rPr>
                <w:rFonts w:ascii="Garamond" w:eastAsia="Times New Roman" w:hAnsi="Garamond" w:cs="Arial"/>
                <w:bCs/>
                <w:noProof/>
                <w:color w:val="0563C1" w:themeColor="hyperlink"/>
                <w:sz w:val="20"/>
                <w:u w:val="single"/>
                <w:lang w:eastAsia="sl-SI"/>
              </w:rPr>
              <w:t xml:space="preserve"> </w:t>
            </w:r>
            <w:r w:rsidR="00217E14" w:rsidRPr="00217E14">
              <w:rPr>
                <w:rFonts w:ascii="Garamond" w:eastAsia="Times New Roman" w:hAnsi="Garamond" w:cs="Arial"/>
                <w:b/>
                <w:noProof/>
                <w:color w:val="0563C1" w:themeColor="hyperlink"/>
                <w:sz w:val="20"/>
                <w:u w:val="single"/>
                <w:lang w:eastAsia="sl-SI"/>
              </w:rPr>
              <w:t>s</w:t>
            </w:r>
            <w:r w:rsidR="00217E14" w:rsidRPr="00217E14">
              <w:rPr>
                <w:rFonts w:ascii="Garamond" w:eastAsia="Times New Roman" w:hAnsi="Garamond" w:cs="Arial"/>
                <w:b/>
                <w:iCs/>
                <w:noProof/>
                <w:color w:val="0563C1" w:themeColor="hyperlink"/>
                <w:sz w:val="20"/>
                <w:u w:val="single"/>
                <w:lang w:eastAsia="sl-SI"/>
              </w:rPr>
              <w:t xml:space="preserve"> </w:t>
            </w:r>
            <w:r w:rsidR="00217E14" w:rsidRPr="00217E14">
              <w:rPr>
                <w:rFonts w:ascii="Garamond" w:eastAsia="Times New Roman" w:hAnsi="Garamond" w:cs="Arial"/>
                <w:b/>
                <w:bCs/>
                <w:iCs/>
                <w:noProof/>
                <w:color w:val="0563C1" w:themeColor="hyperlink"/>
                <w:sz w:val="20"/>
                <w:u w:val="single"/>
                <w:lang w:eastAsia="sl-SI"/>
              </w:rPr>
              <w:t>pravnimi predpisi, pravili stroke in navodili</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_Toc125095859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14</w:t>
            </w:r>
            <w:r w:rsidR="00217E14" w:rsidRPr="00217E14">
              <w:rPr>
                <w:rFonts w:ascii="Myriad Pro" w:hAnsi="Myriad Pro"/>
                <w:noProof/>
                <w:webHidden/>
                <w:sz w:val="20"/>
                <w:lang w:eastAsia="sl-SI"/>
              </w:rPr>
              <w:fldChar w:fldCharType="end"/>
            </w:r>
          </w:hyperlink>
        </w:p>
        <w:p w14:paraId="54196C7C"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0" w:history="1">
            <w:r w:rsidR="00217E14" w:rsidRPr="00217E14">
              <w:rPr>
                <w:rFonts w:ascii="Garamond" w:eastAsia="Times New Roman" w:hAnsi="Garamond" w:cs="Arial"/>
                <w:b/>
                <w:bCs/>
                <w:iCs/>
                <w:noProof/>
                <w:color w:val="0563C1" w:themeColor="hyperlink"/>
                <w:sz w:val="20"/>
                <w:u w:val="single"/>
                <w:lang w:eastAsia="sl-SI"/>
              </w:rPr>
              <w:t>12. 10. Skladnost blaga s tehničnimi zahtevami in standardi</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_Toc125095860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14</w:t>
            </w:r>
            <w:r w:rsidR="00217E14" w:rsidRPr="00217E14">
              <w:rPr>
                <w:rFonts w:ascii="Myriad Pro" w:hAnsi="Myriad Pro"/>
                <w:noProof/>
                <w:webHidden/>
                <w:sz w:val="20"/>
                <w:lang w:eastAsia="sl-SI"/>
              </w:rPr>
              <w:fldChar w:fldCharType="end"/>
            </w:r>
          </w:hyperlink>
        </w:p>
        <w:p w14:paraId="6E63A3B1"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1" w:history="1">
            <w:r w:rsidR="00217E14" w:rsidRPr="00217E14">
              <w:rPr>
                <w:rFonts w:ascii="Garamond" w:eastAsia="Times New Roman" w:hAnsi="Garamond" w:cs="Calibri"/>
                <w:b/>
                <w:bCs/>
                <w:iCs/>
                <w:noProof/>
                <w:color w:val="0563C1" w:themeColor="hyperlink"/>
                <w:sz w:val="20"/>
                <w:u w:val="single"/>
                <w:lang w:eastAsia="sl-SI"/>
              </w:rPr>
              <w:t>13. Pravna podlaga</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_Toc125095861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15</w:t>
            </w:r>
            <w:r w:rsidR="00217E14" w:rsidRPr="00217E14">
              <w:rPr>
                <w:rFonts w:ascii="Myriad Pro" w:hAnsi="Myriad Pro"/>
                <w:noProof/>
                <w:webHidden/>
                <w:sz w:val="20"/>
                <w:lang w:eastAsia="sl-SI"/>
              </w:rPr>
              <w:fldChar w:fldCharType="end"/>
            </w:r>
          </w:hyperlink>
        </w:p>
        <w:p w14:paraId="7F8BA48C"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2" w:history="1">
            <w:r w:rsidR="00217E14" w:rsidRPr="00217E14">
              <w:rPr>
                <w:rFonts w:ascii="Garamond" w:eastAsia="Times New Roman" w:hAnsi="Garamond" w:cs="Calibri"/>
                <w:b/>
                <w:bCs/>
                <w:iCs/>
                <w:noProof/>
                <w:color w:val="0563C1" w:themeColor="hyperlink"/>
                <w:sz w:val="20"/>
                <w:u w:val="single"/>
                <w:lang w:eastAsia="sl-SI"/>
              </w:rPr>
              <w:t>14. Pouk o pravnem sredstvu</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_Toc125095862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15</w:t>
            </w:r>
            <w:r w:rsidR="00217E14" w:rsidRPr="00217E14">
              <w:rPr>
                <w:rFonts w:ascii="Myriad Pro" w:hAnsi="Myriad Pro"/>
                <w:noProof/>
                <w:webHidden/>
                <w:sz w:val="20"/>
                <w:lang w:eastAsia="sl-SI"/>
              </w:rPr>
              <w:fldChar w:fldCharType="end"/>
            </w:r>
          </w:hyperlink>
        </w:p>
        <w:p w14:paraId="2B349AC1"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3" w:history="1">
            <w:r w:rsidR="00217E14" w:rsidRPr="00217E14">
              <w:rPr>
                <w:rFonts w:ascii="Garamond" w:eastAsia="Times New Roman" w:hAnsi="Garamond" w:cs="Calibri"/>
                <w:b/>
                <w:bCs/>
                <w:iCs/>
                <w:noProof/>
                <w:color w:val="0563C1" w:themeColor="hyperlink"/>
                <w:sz w:val="20"/>
                <w:u w:val="single"/>
                <w:lang w:eastAsia="sl-SI"/>
              </w:rPr>
              <w:t>Priloge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_Toc125095863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16</w:t>
            </w:r>
            <w:r w:rsidR="00217E14" w:rsidRPr="00217E14">
              <w:rPr>
                <w:rFonts w:ascii="Myriad Pro" w:hAnsi="Myriad Pro"/>
                <w:noProof/>
                <w:webHidden/>
                <w:sz w:val="20"/>
                <w:lang w:eastAsia="sl-SI"/>
              </w:rPr>
              <w:fldChar w:fldCharType="end"/>
            </w:r>
          </w:hyperlink>
        </w:p>
        <w:p w14:paraId="1C219663" w14:textId="77777777" w:rsidR="00217E14" w:rsidRPr="00217E14" w:rsidRDefault="008843AB" w:rsidP="00217E14">
          <w:pPr>
            <w:tabs>
              <w:tab w:val="left" w:pos="1100"/>
              <w:tab w:val="right" w:leader="dot" w:pos="9781"/>
            </w:tabs>
            <w:spacing w:after="100" w:line="276" w:lineRule="auto"/>
            <w:ind w:left="993" w:hanging="851"/>
            <w:rPr>
              <w:rFonts w:eastAsiaTheme="minorEastAsia"/>
              <w:noProof/>
              <w:lang w:eastAsia="sl-SI"/>
            </w:rPr>
          </w:pPr>
          <w:hyperlink w:anchor="_Toc125095864" w:history="1">
            <w:r w:rsidR="00217E14" w:rsidRPr="00217E14">
              <w:rPr>
                <w:rFonts w:ascii="Garamond" w:eastAsiaTheme="majorEastAsia" w:hAnsi="Garamond" w:cs="Calibri"/>
                <w:b/>
                <w:bCs/>
                <w:iCs/>
                <w:noProof/>
                <w:color w:val="0563C1" w:themeColor="hyperlink"/>
                <w:sz w:val="20"/>
                <w:szCs w:val="20"/>
                <w:u w:val="single"/>
              </w:rPr>
              <w:t>Ponudbeni predračun</w:t>
            </w:r>
            <w:r w:rsidR="00217E14" w:rsidRPr="00217E14">
              <w:rPr>
                <w:rFonts w:ascii="Garamond" w:eastAsiaTheme="majorEastAsia" w:hAnsi="Garamond" w:cs="Calibri"/>
                <w:b/>
                <w:bCs/>
                <w:iCs/>
                <w:noProof/>
                <w:webHidden/>
                <w:sz w:val="20"/>
                <w:szCs w:val="20"/>
              </w:rPr>
              <w:tab/>
            </w:r>
            <w:r w:rsidR="00217E14" w:rsidRPr="00217E14">
              <w:rPr>
                <w:rFonts w:ascii="Garamond" w:eastAsiaTheme="majorEastAsia" w:hAnsi="Garamond" w:cs="Calibri"/>
                <w:b/>
                <w:bCs/>
                <w:iCs/>
                <w:noProof/>
                <w:webHidden/>
                <w:sz w:val="20"/>
                <w:szCs w:val="20"/>
              </w:rPr>
              <w:fldChar w:fldCharType="begin"/>
            </w:r>
            <w:r w:rsidR="00217E14" w:rsidRPr="00217E14">
              <w:rPr>
                <w:rFonts w:ascii="Garamond" w:eastAsiaTheme="majorEastAsia" w:hAnsi="Garamond" w:cs="Calibri"/>
                <w:b/>
                <w:bCs/>
                <w:iCs/>
                <w:noProof/>
                <w:webHidden/>
                <w:sz w:val="20"/>
                <w:szCs w:val="20"/>
              </w:rPr>
              <w:instrText xml:space="preserve"> PAGEREF _Toc125095864 \h </w:instrText>
            </w:r>
            <w:r w:rsidR="00217E14" w:rsidRPr="00217E14">
              <w:rPr>
                <w:rFonts w:ascii="Garamond" w:eastAsiaTheme="majorEastAsia" w:hAnsi="Garamond" w:cs="Calibri"/>
                <w:b/>
                <w:bCs/>
                <w:iCs/>
                <w:noProof/>
                <w:webHidden/>
                <w:sz w:val="20"/>
                <w:szCs w:val="20"/>
              </w:rPr>
            </w:r>
            <w:r w:rsidR="00217E14" w:rsidRPr="00217E14">
              <w:rPr>
                <w:rFonts w:ascii="Garamond" w:eastAsiaTheme="majorEastAsia" w:hAnsi="Garamond" w:cs="Calibri"/>
                <w:b/>
                <w:bCs/>
                <w:iCs/>
                <w:noProof/>
                <w:webHidden/>
                <w:sz w:val="20"/>
                <w:szCs w:val="20"/>
              </w:rPr>
              <w:fldChar w:fldCharType="separate"/>
            </w:r>
            <w:r w:rsidR="00217E14" w:rsidRPr="00217E14">
              <w:rPr>
                <w:rFonts w:ascii="Garamond" w:eastAsiaTheme="majorEastAsia" w:hAnsi="Garamond" w:cs="Calibri"/>
                <w:b/>
                <w:bCs/>
                <w:iCs/>
                <w:noProof/>
                <w:webHidden/>
                <w:sz w:val="20"/>
                <w:szCs w:val="20"/>
              </w:rPr>
              <w:t>17</w:t>
            </w:r>
            <w:r w:rsidR="00217E14" w:rsidRPr="00217E14">
              <w:rPr>
                <w:rFonts w:ascii="Garamond" w:eastAsiaTheme="majorEastAsia" w:hAnsi="Garamond" w:cs="Calibri"/>
                <w:b/>
                <w:bCs/>
                <w:iCs/>
                <w:noProof/>
                <w:webHidden/>
                <w:sz w:val="20"/>
                <w:szCs w:val="20"/>
              </w:rPr>
              <w:fldChar w:fldCharType="end"/>
            </w:r>
          </w:hyperlink>
        </w:p>
        <w:p w14:paraId="4F931740" w14:textId="77777777" w:rsidR="00217E14" w:rsidRPr="00217E14" w:rsidRDefault="008843AB" w:rsidP="00217E14">
          <w:pPr>
            <w:tabs>
              <w:tab w:val="left" w:pos="1100"/>
              <w:tab w:val="right" w:leader="dot" w:pos="9781"/>
            </w:tabs>
            <w:spacing w:after="100" w:line="276" w:lineRule="auto"/>
            <w:ind w:left="993" w:hanging="851"/>
            <w:rPr>
              <w:rFonts w:eastAsiaTheme="minorEastAsia"/>
              <w:noProof/>
              <w:lang w:eastAsia="sl-SI"/>
            </w:rPr>
          </w:pPr>
          <w:hyperlink w:anchor="_Toc125095865" w:history="1">
            <w:r w:rsidR="00217E14" w:rsidRPr="00217E14">
              <w:rPr>
                <w:rFonts w:ascii="Garamond" w:eastAsiaTheme="majorEastAsia" w:hAnsi="Garamond" w:cs="Calibri"/>
                <w:b/>
                <w:bCs/>
                <w:iCs/>
                <w:noProof/>
                <w:color w:val="0563C1" w:themeColor="hyperlink"/>
                <w:sz w:val="20"/>
                <w:szCs w:val="20"/>
                <w:u w:val="single"/>
              </w:rPr>
              <w:t>Ponudbeni predračun</w:t>
            </w:r>
            <w:r w:rsidR="00217E14" w:rsidRPr="00217E14">
              <w:rPr>
                <w:rFonts w:ascii="Garamond" w:eastAsiaTheme="majorEastAsia" w:hAnsi="Garamond" w:cs="Calibri"/>
                <w:b/>
                <w:bCs/>
                <w:iCs/>
                <w:noProof/>
                <w:webHidden/>
                <w:sz w:val="20"/>
                <w:szCs w:val="20"/>
              </w:rPr>
              <w:tab/>
            </w:r>
            <w:r w:rsidR="00217E14" w:rsidRPr="00217E14">
              <w:rPr>
                <w:rFonts w:ascii="Garamond" w:eastAsiaTheme="majorEastAsia" w:hAnsi="Garamond" w:cs="Calibri"/>
                <w:b/>
                <w:bCs/>
                <w:iCs/>
                <w:noProof/>
                <w:webHidden/>
                <w:sz w:val="20"/>
                <w:szCs w:val="20"/>
              </w:rPr>
              <w:fldChar w:fldCharType="begin"/>
            </w:r>
            <w:r w:rsidR="00217E14" w:rsidRPr="00217E14">
              <w:rPr>
                <w:rFonts w:ascii="Garamond" w:eastAsiaTheme="majorEastAsia" w:hAnsi="Garamond" w:cs="Calibri"/>
                <w:b/>
                <w:bCs/>
                <w:iCs/>
                <w:noProof/>
                <w:webHidden/>
                <w:sz w:val="20"/>
                <w:szCs w:val="20"/>
              </w:rPr>
              <w:instrText xml:space="preserve"> PAGEREF _Toc125095865 \h </w:instrText>
            </w:r>
            <w:r w:rsidR="00217E14" w:rsidRPr="00217E14">
              <w:rPr>
                <w:rFonts w:ascii="Garamond" w:eastAsiaTheme="majorEastAsia" w:hAnsi="Garamond" w:cs="Calibri"/>
                <w:b/>
                <w:bCs/>
                <w:iCs/>
                <w:noProof/>
                <w:webHidden/>
                <w:sz w:val="20"/>
                <w:szCs w:val="20"/>
              </w:rPr>
            </w:r>
            <w:r w:rsidR="00217E14" w:rsidRPr="00217E14">
              <w:rPr>
                <w:rFonts w:ascii="Garamond" w:eastAsiaTheme="majorEastAsia" w:hAnsi="Garamond" w:cs="Calibri"/>
                <w:b/>
                <w:bCs/>
                <w:iCs/>
                <w:noProof/>
                <w:webHidden/>
                <w:sz w:val="20"/>
                <w:szCs w:val="20"/>
              </w:rPr>
              <w:fldChar w:fldCharType="separate"/>
            </w:r>
            <w:r w:rsidR="00217E14" w:rsidRPr="00217E14">
              <w:rPr>
                <w:rFonts w:ascii="Garamond" w:eastAsiaTheme="majorEastAsia" w:hAnsi="Garamond" w:cs="Calibri"/>
                <w:b/>
                <w:bCs/>
                <w:iCs/>
                <w:noProof/>
                <w:webHidden/>
                <w:sz w:val="20"/>
                <w:szCs w:val="20"/>
              </w:rPr>
              <w:t>18</w:t>
            </w:r>
            <w:r w:rsidR="00217E14" w:rsidRPr="00217E14">
              <w:rPr>
                <w:rFonts w:ascii="Garamond" w:eastAsiaTheme="majorEastAsia" w:hAnsi="Garamond" w:cs="Calibri"/>
                <w:b/>
                <w:bCs/>
                <w:iCs/>
                <w:noProof/>
                <w:webHidden/>
                <w:sz w:val="20"/>
                <w:szCs w:val="20"/>
              </w:rPr>
              <w:fldChar w:fldCharType="end"/>
            </w:r>
          </w:hyperlink>
        </w:p>
        <w:p w14:paraId="58EFD06F" w14:textId="77777777" w:rsidR="00217E14" w:rsidRPr="00217E14" w:rsidRDefault="008843AB" w:rsidP="00217E14">
          <w:pPr>
            <w:tabs>
              <w:tab w:val="left" w:pos="1100"/>
              <w:tab w:val="right" w:leader="dot" w:pos="9781"/>
            </w:tabs>
            <w:spacing w:after="100" w:line="276" w:lineRule="auto"/>
            <w:ind w:left="993" w:hanging="851"/>
            <w:rPr>
              <w:rFonts w:eastAsiaTheme="minorEastAsia"/>
              <w:noProof/>
              <w:lang w:eastAsia="sl-SI"/>
            </w:rPr>
          </w:pPr>
          <w:hyperlink w:anchor="_Toc125095866" w:history="1">
            <w:r w:rsidR="00217E14" w:rsidRPr="00217E14">
              <w:rPr>
                <w:rFonts w:ascii="Garamond" w:eastAsiaTheme="majorEastAsia" w:hAnsi="Garamond" w:cs="Calibri"/>
                <w:b/>
                <w:bCs/>
                <w:iCs/>
                <w:noProof/>
                <w:color w:val="0563C1" w:themeColor="hyperlink"/>
                <w:sz w:val="20"/>
                <w:szCs w:val="20"/>
                <w:u w:val="single"/>
              </w:rPr>
              <w:t>Ponudbeni predračun</w:t>
            </w:r>
            <w:r w:rsidR="00217E14" w:rsidRPr="00217E14">
              <w:rPr>
                <w:rFonts w:ascii="Garamond" w:eastAsiaTheme="majorEastAsia" w:hAnsi="Garamond" w:cs="Calibri"/>
                <w:b/>
                <w:bCs/>
                <w:iCs/>
                <w:noProof/>
                <w:webHidden/>
                <w:sz w:val="20"/>
                <w:szCs w:val="20"/>
              </w:rPr>
              <w:tab/>
            </w:r>
            <w:r w:rsidR="00217E14" w:rsidRPr="00217E14">
              <w:rPr>
                <w:rFonts w:ascii="Garamond" w:eastAsiaTheme="majorEastAsia" w:hAnsi="Garamond" w:cs="Calibri"/>
                <w:b/>
                <w:bCs/>
                <w:iCs/>
                <w:noProof/>
                <w:webHidden/>
                <w:sz w:val="20"/>
                <w:szCs w:val="20"/>
              </w:rPr>
              <w:fldChar w:fldCharType="begin"/>
            </w:r>
            <w:r w:rsidR="00217E14" w:rsidRPr="00217E14">
              <w:rPr>
                <w:rFonts w:ascii="Garamond" w:eastAsiaTheme="majorEastAsia" w:hAnsi="Garamond" w:cs="Calibri"/>
                <w:b/>
                <w:bCs/>
                <w:iCs/>
                <w:noProof/>
                <w:webHidden/>
                <w:sz w:val="20"/>
                <w:szCs w:val="20"/>
              </w:rPr>
              <w:instrText xml:space="preserve"> PAGEREF _Toc125095866 \h </w:instrText>
            </w:r>
            <w:r w:rsidR="00217E14" w:rsidRPr="00217E14">
              <w:rPr>
                <w:rFonts w:ascii="Garamond" w:eastAsiaTheme="majorEastAsia" w:hAnsi="Garamond" w:cs="Calibri"/>
                <w:b/>
                <w:bCs/>
                <w:iCs/>
                <w:noProof/>
                <w:webHidden/>
                <w:sz w:val="20"/>
                <w:szCs w:val="20"/>
              </w:rPr>
            </w:r>
            <w:r w:rsidR="00217E14" w:rsidRPr="00217E14">
              <w:rPr>
                <w:rFonts w:ascii="Garamond" w:eastAsiaTheme="majorEastAsia" w:hAnsi="Garamond" w:cs="Calibri"/>
                <w:b/>
                <w:bCs/>
                <w:iCs/>
                <w:noProof/>
                <w:webHidden/>
                <w:sz w:val="20"/>
                <w:szCs w:val="20"/>
              </w:rPr>
              <w:fldChar w:fldCharType="separate"/>
            </w:r>
            <w:r w:rsidR="00217E14" w:rsidRPr="00217E14">
              <w:rPr>
                <w:rFonts w:ascii="Garamond" w:eastAsiaTheme="majorEastAsia" w:hAnsi="Garamond" w:cs="Calibri"/>
                <w:b/>
                <w:bCs/>
                <w:iCs/>
                <w:noProof/>
                <w:webHidden/>
                <w:sz w:val="20"/>
                <w:szCs w:val="20"/>
              </w:rPr>
              <w:t>19</w:t>
            </w:r>
            <w:r w:rsidR="00217E14" w:rsidRPr="00217E14">
              <w:rPr>
                <w:rFonts w:ascii="Garamond" w:eastAsiaTheme="majorEastAsia" w:hAnsi="Garamond" w:cs="Calibri"/>
                <w:b/>
                <w:bCs/>
                <w:iCs/>
                <w:noProof/>
                <w:webHidden/>
                <w:sz w:val="20"/>
                <w:szCs w:val="20"/>
              </w:rPr>
              <w:fldChar w:fldCharType="end"/>
            </w:r>
          </w:hyperlink>
        </w:p>
        <w:p w14:paraId="031C1888"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7" w:history="1">
            <w:r w:rsidR="00217E14" w:rsidRPr="00217E14">
              <w:rPr>
                <w:rFonts w:ascii="Garamond" w:eastAsia="Times New Roman" w:hAnsi="Garamond" w:cs="Arial"/>
                <w:b/>
                <w:bCs/>
                <w:iCs/>
                <w:noProof/>
                <w:color w:val="0563C1" w:themeColor="hyperlink"/>
                <w:sz w:val="20"/>
                <w:u w:val="single"/>
                <w:lang w:eastAsia="sl-SI"/>
              </w:rPr>
              <w:t>Pooblastilo za pridobitev potrdila iz kazenske evidence za pravne osebe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_Toc125095867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20</w:t>
            </w:r>
            <w:r w:rsidR="00217E14" w:rsidRPr="00217E14">
              <w:rPr>
                <w:rFonts w:ascii="Myriad Pro" w:hAnsi="Myriad Pro"/>
                <w:noProof/>
                <w:webHidden/>
                <w:sz w:val="20"/>
                <w:lang w:eastAsia="sl-SI"/>
              </w:rPr>
              <w:fldChar w:fldCharType="end"/>
            </w:r>
          </w:hyperlink>
        </w:p>
        <w:p w14:paraId="67E5C397" w14:textId="77777777" w:rsidR="00217E14" w:rsidRPr="00217E14" w:rsidRDefault="008843AB" w:rsidP="00217E14">
          <w:pPr>
            <w:tabs>
              <w:tab w:val="left" w:pos="1100"/>
              <w:tab w:val="right" w:leader="dot" w:pos="9781"/>
            </w:tabs>
            <w:spacing w:after="100" w:line="276" w:lineRule="auto"/>
            <w:ind w:left="993" w:hanging="851"/>
            <w:rPr>
              <w:rFonts w:eastAsiaTheme="minorEastAsia"/>
              <w:noProof/>
              <w:lang w:eastAsia="sl-SI"/>
            </w:rPr>
          </w:pPr>
          <w:hyperlink w:anchor="_Toc125095868" w:history="1">
            <w:r w:rsidR="00217E14" w:rsidRPr="00217E14">
              <w:rPr>
                <w:rFonts w:ascii="Garamond" w:eastAsiaTheme="majorEastAsia" w:hAnsi="Garamond" w:cs="Calibri"/>
                <w:b/>
                <w:bCs/>
                <w:iCs/>
                <w:noProof/>
                <w:color w:val="0563C1" w:themeColor="hyperlink"/>
                <w:sz w:val="20"/>
                <w:szCs w:val="20"/>
                <w:u w:val="single"/>
              </w:rPr>
              <w:t>Pooblastilo za pridobitev potrdila iz kazenske evidence za fizične osebe</w:t>
            </w:r>
            <w:r w:rsidR="00217E14" w:rsidRPr="00217E14">
              <w:rPr>
                <w:rFonts w:ascii="Garamond" w:eastAsiaTheme="majorEastAsia" w:hAnsi="Garamond" w:cs="Calibri"/>
                <w:b/>
                <w:bCs/>
                <w:iCs/>
                <w:noProof/>
                <w:webHidden/>
                <w:sz w:val="20"/>
                <w:szCs w:val="20"/>
              </w:rPr>
              <w:tab/>
            </w:r>
            <w:r w:rsidR="00217E14" w:rsidRPr="00217E14">
              <w:rPr>
                <w:rFonts w:ascii="Garamond" w:eastAsiaTheme="majorEastAsia" w:hAnsi="Garamond" w:cs="Calibri"/>
                <w:b/>
                <w:bCs/>
                <w:iCs/>
                <w:noProof/>
                <w:webHidden/>
                <w:sz w:val="20"/>
                <w:szCs w:val="20"/>
              </w:rPr>
              <w:fldChar w:fldCharType="begin"/>
            </w:r>
            <w:r w:rsidR="00217E14" w:rsidRPr="00217E14">
              <w:rPr>
                <w:rFonts w:ascii="Garamond" w:eastAsiaTheme="majorEastAsia" w:hAnsi="Garamond" w:cs="Calibri"/>
                <w:b/>
                <w:bCs/>
                <w:iCs/>
                <w:noProof/>
                <w:webHidden/>
                <w:sz w:val="20"/>
                <w:szCs w:val="20"/>
              </w:rPr>
              <w:instrText xml:space="preserve"> PAGEREF _Toc125095868 \h </w:instrText>
            </w:r>
            <w:r w:rsidR="00217E14" w:rsidRPr="00217E14">
              <w:rPr>
                <w:rFonts w:ascii="Garamond" w:eastAsiaTheme="majorEastAsia" w:hAnsi="Garamond" w:cs="Calibri"/>
                <w:b/>
                <w:bCs/>
                <w:iCs/>
                <w:noProof/>
                <w:webHidden/>
                <w:sz w:val="20"/>
                <w:szCs w:val="20"/>
              </w:rPr>
            </w:r>
            <w:r w:rsidR="00217E14" w:rsidRPr="00217E14">
              <w:rPr>
                <w:rFonts w:ascii="Garamond" w:eastAsiaTheme="majorEastAsia" w:hAnsi="Garamond" w:cs="Calibri"/>
                <w:b/>
                <w:bCs/>
                <w:iCs/>
                <w:noProof/>
                <w:webHidden/>
                <w:sz w:val="20"/>
                <w:szCs w:val="20"/>
              </w:rPr>
              <w:fldChar w:fldCharType="separate"/>
            </w:r>
            <w:r w:rsidR="00217E14" w:rsidRPr="00217E14">
              <w:rPr>
                <w:rFonts w:ascii="Garamond" w:eastAsiaTheme="majorEastAsia" w:hAnsi="Garamond" w:cs="Calibri"/>
                <w:b/>
                <w:bCs/>
                <w:iCs/>
                <w:noProof/>
                <w:webHidden/>
                <w:sz w:val="20"/>
                <w:szCs w:val="20"/>
              </w:rPr>
              <w:t>21</w:t>
            </w:r>
            <w:r w:rsidR="00217E14" w:rsidRPr="00217E14">
              <w:rPr>
                <w:rFonts w:ascii="Garamond" w:eastAsiaTheme="majorEastAsia" w:hAnsi="Garamond" w:cs="Calibri"/>
                <w:b/>
                <w:bCs/>
                <w:iCs/>
                <w:noProof/>
                <w:webHidden/>
                <w:sz w:val="20"/>
                <w:szCs w:val="20"/>
              </w:rPr>
              <w:fldChar w:fldCharType="end"/>
            </w:r>
          </w:hyperlink>
        </w:p>
        <w:p w14:paraId="748D5BCF" w14:textId="77777777" w:rsidR="00217E14" w:rsidRPr="00217E14" w:rsidRDefault="008843AB" w:rsidP="00217E14">
          <w:pPr>
            <w:tabs>
              <w:tab w:val="right" w:leader="dot" w:pos="9771"/>
            </w:tabs>
            <w:spacing w:before="200" w:after="100" w:line="240" w:lineRule="auto"/>
            <w:ind w:left="142"/>
            <w:jc w:val="both"/>
            <w:rPr>
              <w:rFonts w:eastAsiaTheme="minorEastAsia"/>
              <w:noProof/>
              <w:lang w:eastAsia="sl-SI"/>
            </w:rPr>
          </w:pPr>
          <w:hyperlink w:anchor="_Toc125095869" w:history="1">
            <w:r w:rsidR="00217E14" w:rsidRPr="00217E14">
              <w:rPr>
                <w:rFonts w:ascii="Garamond" w:eastAsiaTheme="majorEastAsia" w:hAnsi="Garamond" w:cs="Arial"/>
                <w:b/>
                <w:bCs/>
                <w:iCs/>
                <w:noProof/>
                <w:color w:val="0563C1" w:themeColor="hyperlink"/>
                <w:sz w:val="20"/>
                <w:u w:val="single"/>
                <w:lang w:eastAsia="sl-SI"/>
              </w:rPr>
              <w:t>Vzorec pogodbe</w:t>
            </w:r>
            <w:r w:rsidR="00217E14" w:rsidRPr="00217E14">
              <w:rPr>
                <w:rFonts w:ascii="Myriad Pro" w:hAnsi="Myriad Pro"/>
                <w:noProof/>
                <w:webHidden/>
                <w:sz w:val="20"/>
                <w:lang w:eastAsia="sl-SI"/>
              </w:rPr>
              <w:tab/>
            </w:r>
            <w:r w:rsidR="00217E14" w:rsidRPr="00217E14">
              <w:rPr>
                <w:rFonts w:ascii="Myriad Pro" w:hAnsi="Myriad Pro"/>
                <w:noProof/>
                <w:webHidden/>
                <w:sz w:val="20"/>
                <w:lang w:eastAsia="sl-SI"/>
              </w:rPr>
              <w:fldChar w:fldCharType="begin"/>
            </w:r>
            <w:r w:rsidR="00217E14" w:rsidRPr="00217E14">
              <w:rPr>
                <w:rFonts w:ascii="Myriad Pro" w:hAnsi="Myriad Pro"/>
                <w:noProof/>
                <w:webHidden/>
                <w:sz w:val="20"/>
                <w:lang w:eastAsia="sl-SI"/>
              </w:rPr>
              <w:instrText xml:space="preserve"> PAGEREF _Toc125095869 \h </w:instrText>
            </w:r>
            <w:r w:rsidR="00217E14" w:rsidRPr="00217E14">
              <w:rPr>
                <w:rFonts w:ascii="Myriad Pro" w:hAnsi="Myriad Pro"/>
                <w:noProof/>
                <w:webHidden/>
                <w:sz w:val="20"/>
                <w:lang w:eastAsia="sl-SI"/>
              </w:rPr>
            </w:r>
            <w:r w:rsidR="00217E14" w:rsidRPr="00217E14">
              <w:rPr>
                <w:rFonts w:ascii="Myriad Pro" w:hAnsi="Myriad Pro"/>
                <w:noProof/>
                <w:webHidden/>
                <w:sz w:val="20"/>
                <w:lang w:eastAsia="sl-SI"/>
              </w:rPr>
              <w:fldChar w:fldCharType="separate"/>
            </w:r>
            <w:r w:rsidR="00217E14" w:rsidRPr="00217E14">
              <w:rPr>
                <w:rFonts w:ascii="Myriad Pro" w:hAnsi="Myriad Pro"/>
                <w:noProof/>
                <w:webHidden/>
                <w:sz w:val="20"/>
                <w:lang w:eastAsia="sl-SI"/>
              </w:rPr>
              <w:t>22</w:t>
            </w:r>
            <w:r w:rsidR="00217E14" w:rsidRPr="00217E14">
              <w:rPr>
                <w:rFonts w:ascii="Myriad Pro" w:hAnsi="Myriad Pro"/>
                <w:noProof/>
                <w:webHidden/>
                <w:sz w:val="20"/>
                <w:lang w:eastAsia="sl-SI"/>
              </w:rPr>
              <w:fldChar w:fldCharType="end"/>
            </w:r>
          </w:hyperlink>
        </w:p>
        <w:p w14:paraId="6E0810E1" w14:textId="77777777" w:rsidR="00217E14" w:rsidRPr="00217E14" w:rsidRDefault="00217E14" w:rsidP="00217E14">
          <w:pPr>
            <w:spacing w:beforeLines="40" w:before="96" w:afterLines="40" w:after="96" w:line="324" w:lineRule="auto"/>
            <w:jc w:val="both"/>
            <w:rPr>
              <w:rFonts w:ascii="Garamond" w:eastAsia="Times New Roman" w:hAnsi="Garamond" w:cs="Calibri"/>
              <w:sz w:val="24"/>
              <w:szCs w:val="24"/>
            </w:rPr>
          </w:pPr>
          <w:r w:rsidRPr="00217E14">
            <w:rPr>
              <w:rFonts w:ascii="Garamond" w:eastAsia="Times New Roman" w:hAnsi="Garamond" w:cs="Calibri"/>
              <w:sz w:val="24"/>
              <w:szCs w:val="24"/>
            </w:rPr>
            <w:fldChar w:fldCharType="end"/>
          </w:r>
        </w:p>
      </w:sdtContent>
    </w:sdt>
    <w:p w14:paraId="467C6B2B" w14:textId="77777777" w:rsidR="00217E14" w:rsidRPr="00217E14" w:rsidRDefault="00217E14" w:rsidP="00217E14">
      <w:pPr>
        <w:spacing w:after="0" w:line="324" w:lineRule="auto"/>
        <w:jc w:val="both"/>
        <w:rPr>
          <w:rFonts w:ascii="Garamond" w:eastAsia="Times New Roman" w:hAnsi="Garamond" w:cs="Calibri"/>
          <w:sz w:val="24"/>
          <w:szCs w:val="24"/>
        </w:rPr>
        <w:sectPr w:rsidR="00217E14" w:rsidRPr="00217E14" w:rsidSect="00217E14">
          <w:type w:val="continuous"/>
          <w:pgSz w:w="11906" w:h="16838" w:code="9"/>
          <w:pgMar w:top="1843" w:right="849" w:bottom="1418" w:left="1276" w:header="567" w:footer="784" w:gutter="0"/>
          <w:pgNumType w:start="1"/>
          <w:cols w:space="708"/>
          <w:titlePg/>
        </w:sectPr>
      </w:pPr>
    </w:p>
    <w:p w14:paraId="2E282BF6"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562B3FF4"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54414756"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75A83F5"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1685466B"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11EB2661"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52C10DD"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68F958D"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4D68FC97"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4FAF19CD"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B7DAB5D"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F23B2C0"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478D50C8"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1360EB31"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82B64CF"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3C720E9"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946379B"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5CFE82F"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740B39B9"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DB26890"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70624DFA"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6565ECB"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3A7F45AC"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3FA0AC9A"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120A76FA"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3682FEEE"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5A7ACD72"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34287837" w14:textId="77777777" w:rsid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73D9B6A" w14:textId="77777777" w:rsidR="00694AAB" w:rsidRPr="00217E14" w:rsidRDefault="00694AAB"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0F989BBE"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C9B7F9E"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247BC810"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3BB6C470"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p>
    <w:p w14:paraId="6D9AC01F" w14:textId="77777777" w:rsidR="00217E14" w:rsidRPr="00217E14" w:rsidRDefault="00217E14" w:rsidP="00217E14">
      <w:pPr>
        <w:spacing w:before="200" w:after="0" w:line="324" w:lineRule="auto"/>
        <w:contextualSpacing/>
        <w:jc w:val="both"/>
        <w:rPr>
          <w:rFonts w:ascii="Garamond" w:eastAsiaTheme="majorEastAsia" w:hAnsi="Garamond" w:cs="Calibri"/>
          <w:b/>
          <w:caps/>
          <w:spacing w:val="5"/>
          <w:kern w:val="28"/>
          <w:sz w:val="24"/>
          <w:szCs w:val="24"/>
          <w:lang w:eastAsia="sl-SI"/>
        </w:rPr>
      </w:pPr>
      <w:r w:rsidRPr="00217E14">
        <w:rPr>
          <w:rFonts w:ascii="Garamond" w:eastAsiaTheme="majorEastAsia" w:hAnsi="Garamond" w:cs="Calibri"/>
          <w:b/>
          <w:caps/>
          <w:spacing w:val="5"/>
          <w:kern w:val="28"/>
          <w:sz w:val="24"/>
          <w:szCs w:val="24"/>
          <w:lang w:eastAsia="sl-SI"/>
        </w:rPr>
        <w:t>NAVODILA PONUDNIKOM ZA IZDELAVO PONUDBE</w:t>
      </w:r>
    </w:p>
    <w:p w14:paraId="64C95162" w14:textId="77777777" w:rsidR="00217E14" w:rsidRPr="00217E14" w:rsidRDefault="00217E14" w:rsidP="00217E14">
      <w:pPr>
        <w:spacing w:after="0" w:line="324" w:lineRule="auto"/>
        <w:jc w:val="both"/>
        <w:rPr>
          <w:rFonts w:ascii="Garamond" w:eastAsia="Times New Roman" w:hAnsi="Garamond" w:cs="Calibri"/>
          <w:sz w:val="24"/>
          <w:szCs w:val="24"/>
        </w:rPr>
      </w:pPr>
    </w:p>
    <w:p w14:paraId="1A43FAA4" w14:textId="77777777" w:rsidR="00217E14" w:rsidRPr="00217E14" w:rsidRDefault="00217E14" w:rsidP="00217E14">
      <w:pPr>
        <w:keepNext/>
        <w:numPr>
          <w:ilvl w:val="0"/>
          <w:numId w:val="22"/>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125095839"/>
      <w:r w:rsidRPr="00217E14">
        <w:rPr>
          <w:rFonts w:ascii="Garamond" w:eastAsia="Times New Roman" w:hAnsi="Garamond" w:cs="Calibri"/>
          <w:b/>
          <w:bCs/>
          <w:iCs/>
          <w:sz w:val="24"/>
          <w:szCs w:val="24"/>
        </w:rPr>
        <w:t>Predmet in podatki o javnem naročilu</w:t>
      </w:r>
      <w:bookmarkEnd w:id="0"/>
      <w:bookmarkEnd w:id="1"/>
      <w:bookmarkEnd w:id="2"/>
      <w:bookmarkEnd w:id="3"/>
    </w:p>
    <w:p w14:paraId="3CF3177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 podlagi 40. člena Zakona o javnem naročanju ( Uradni list RS, št. 91/15, s spremembami, v nadaljevanju: ZJN-3),</w:t>
      </w:r>
      <w:r w:rsidRPr="00217E14">
        <w:rPr>
          <w:rFonts w:ascii="Garamond" w:eastAsiaTheme="minorEastAsia" w:hAnsi="Garamond" w:cs="Calibri"/>
          <w:bCs/>
          <w:sz w:val="24"/>
          <w:szCs w:val="24"/>
          <w:lang w:eastAsia="sl-SI"/>
        </w:rPr>
        <w:t xml:space="preserve"> LL Grosist d.o.o., Komenskega ulica 11, 1000 Ljubljana,</w:t>
      </w:r>
      <w:r w:rsidRPr="00217E14">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54D8A279" w14:textId="77777777" w:rsidR="00217E14" w:rsidRPr="00217E14" w:rsidRDefault="00217E14" w:rsidP="00217E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15DDDF2A" w14:textId="345B1E9C" w:rsidR="00217E14" w:rsidRPr="00217E14" w:rsidRDefault="00217E14" w:rsidP="00217E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217E14">
        <w:rPr>
          <w:rFonts w:ascii="Garamond" w:eastAsia="Times New Roman" w:hAnsi="Garamond" w:cs="Calibri"/>
          <w:sz w:val="24"/>
          <w:szCs w:val="24"/>
          <w:lang w:eastAsia="sl-SI"/>
        </w:rPr>
        <w:t xml:space="preserve">Predmet javnega naročila je Dobava zdravil </w:t>
      </w:r>
      <w:r>
        <w:rPr>
          <w:rFonts w:ascii="Garamond" w:eastAsia="Times New Roman" w:hAnsi="Garamond" w:cs="Calibri"/>
          <w:sz w:val="24"/>
          <w:szCs w:val="24"/>
          <w:lang w:eastAsia="sl-SI"/>
        </w:rPr>
        <w:t xml:space="preserve">brez recepta </w:t>
      </w:r>
      <w:r w:rsidRPr="00217E14">
        <w:rPr>
          <w:rFonts w:ascii="Garamond" w:eastAsia="Times New Roman" w:hAnsi="Garamond" w:cs="Calibri"/>
          <w:sz w:val="24"/>
          <w:szCs w:val="24"/>
          <w:lang w:eastAsia="sl-SI"/>
        </w:rPr>
        <w:t>in medicinskih pripomočkov</w:t>
      </w:r>
      <w:r w:rsidRPr="00217E14">
        <w:t xml:space="preserve">, </w:t>
      </w:r>
      <w:r w:rsidRPr="00217E14">
        <w:rPr>
          <w:rFonts w:ascii="Garamond" w:eastAsia="Times New Roman" w:hAnsi="Garamond" w:cs="Calibri"/>
          <w:sz w:val="24"/>
          <w:szCs w:val="24"/>
          <w:lang w:eastAsia="sl-SI"/>
        </w:rPr>
        <w:t>kozmetike in prehranskih dopolnil za potrebe LL Grosist d.o.o. za potrebe LL Grosist d.o.o. za obdobje 48 mesecev, v predvidenem obsegu, razvidnem iz popisa.</w:t>
      </w:r>
    </w:p>
    <w:p w14:paraId="7BC7149D" w14:textId="77777777" w:rsidR="00217E14" w:rsidRPr="00217E14" w:rsidRDefault="00217E14" w:rsidP="00217E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1F6EBA62"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Naročnik bo sklenil pogodbo o dobavi blaga z enim najugodnejšim ponudnikom, ki bo glede na merilo oddal najugodnejšo dopustno ponudbo. Pogodba se bo  z izbranim ponudnikom sklenila za obdobje 48 mesecev. </w:t>
      </w:r>
    </w:p>
    <w:p w14:paraId="75F0F214"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3783D71D" w14:textId="42F06FA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Predmet javnega naročila je razdeljen na </w:t>
      </w:r>
      <w:r>
        <w:rPr>
          <w:rFonts w:ascii="Garamond" w:eastAsia="Times New Roman" w:hAnsi="Garamond" w:cs="Calibri"/>
          <w:sz w:val="24"/>
          <w:szCs w:val="24"/>
          <w:lang w:eastAsia="sl-SI"/>
        </w:rPr>
        <w:t>16</w:t>
      </w:r>
      <w:r w:rsidRPr="00217E14">
        <w:rPr>
          <w:rFonts w:ascii="Garamond" w:eastAsia="Times New Roman" w:hAnsi="Garamond" w:cs="Calibri"/>
          <w:sz w:val="24"/>
          <w:szCs w:val="24"/>
          <w:lang w:eastAsia="sl-SI"/>
        </w:rPr>
        <w:t xml:space="preserve"> sklopov, katerih vsebina je določena v ponudbenem predračunu, ki je sestavni del te razpisne dokumentacije.</w:t>
      </w:r>
    </w:p>
    <w:p w14:paraId="57E03219"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4EEEDC9F" w14:textId="77777777" w:rsidR="00217E14" w:rsidRPr="00217E14" w:rsidRDefault="00217E14" w:rsidP="00217E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Ponudnik se lahko prijavi na enega ali več sklopov. Ponudnik mora oddati ponudbo </w:t>
      </w:r>
      <w:r w:rsidRPr="00217E14">
        <w:rPr>
          <w:rFonts w:ascii="Garamond" w:eastAsia="Times New Roman" w:hAnsi="Garamond" w:cs="Calibri"/>
          <w:b/>
          <w:sz w:val="24"/>
          <w:szCs w:val="24"/>
          <w:lang w:eastAsia="sl-SI"/>
        </w:rPr>
        <w:t>za vse artikle v posameznem sklopu</w:t>
      </w:r>
      <w:r w:rsidRPr="00217E14">
        <w:rPr>
          <w:rFonts w:ascii="Garamond" w:eastAsia="Times New Roman" w:hAnsi="Garamond" w:cs="Calibri"/>
          <w:sz w:val="24"/>
          <w:szCs w:val="24"/>
          <w:lang w:eastAsia="sl-SI"/>
        </w:rPr>
        <w:t>. 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ob enakih pogodbenih pogojih, kot jih je podal v ponudbi</w:t>
      </w:r>
      <w:bookmarkStart w:id="4" w:name="_Toc356904114"/>
      <w:bookmarkStart w:id="5" w:name="_Toc445833151"/>
      <w:r w:rsidRPr="00217E14">
        <w:rPr>
          <w:rFonts w:ascii="Garamond" w:eastAsia="Times New Roman" w:hAnsi="Garamond" w:cs="Calibri"/>
          <w:sz w:val="24"/>
          <w:szCs w:val="24"/>
          <w:lang w:eastAsia="sl-SI"/>
        </w:rPr>
        <w:t>.</w:t>
      </w:r>
    </w:p>
    <w:p w14:paraId="3C929D0C" w14:textId="77777777" w:rsidR="00217E14" w:rsidRPr="00217E14" w:rsidRDefault="00217E14" w:rsidP="00217E14">
      <w:pPr>
        <w:keepNext/>
        <w:spacing w:before="240" w:after="60" w:line="324" w:lineRule="auto"/>
        <w:outlineLvl w:val="1"/>
        <w:rPr>
          <w:rFonts w:ascii="Garamond" w:eastAsia="Times New Roman" w:hAnsi="Garamond" w:cs="Arial"/>
          <w:b/>
          <w:bCs/>
          <w:sz w:val="24"/>
          <w:szCs w:val="24"/>
        </w:rPr>
      </w:pPr>
      <w:bookmarkStart w:id="6" w:name="_Toc125095840"/>
      <w:r w:rsidRPr="00217E14">
        <w:rPr>
          <w:rFonts w:ascii="Garamond" w:eastAsia="Times New Roman" w:hAnsi="Garamond" w:cs="Arial"/>
          <w:b/>
          <w:bCs/>
          <w:sz w:val="24"/>
          <w:szCs w:val="24"/>
          <w:lang w:eastAsia="sl-SI"/>
        </w:rPr>
        <w:t xml:space="preserve">2. </w:t>
      </w:r>
      <w:r w:rsidRPr="00217E14">
        <w:rPr>
          <w:rFonts w:ascii="Garamond" w:eastAsia="Times New Roman" w:hAnsi="Garamond" w:cs="Arial"/>
          <w:b/>
          <w:bCs/>
          <w:sz w:val="24"/>
          <w:szCs w:val="24"/>
        </w:rPr>
        <w:t>Oddaja ponudb in rok za oddajo ponudb</w:t>
      </w:r>
      <w:bookmarkEnd w:id="4"/>
      <w:bookmarkEnd w:id="5"/>
      <w:bookmarkEnd w:id="6"/>
    </w:p>
    <w:p w14:paraId="5F9FB4AB" w14:textId="77777777" w:rsidR="00217E14" w:rsidRPr="00217E14" w:rsidRDefault="00217E14" w:rsidP="00217E14">
      <w:pPr>
        <w:spacing w:after="200" w:line="324" w:lineRule="auto"/>
        <w:jc w:val="both"/>
        <w:rPr>
          <w:rFonts w:ascii="Garamond" w:hAnsi="Garamond"/>
          <w:sz w:val="24"/>
          <w:szCs w:val="24"/>
        </w:rPr>
      </w:pPr>
      <w:bookmarkStart w:id="7" w:name="_Toc356904115"/>
      <w:r w:rsidRPr="00217E14">
        <w:rPr>
          <w:rFonts w:ascii="Garamond" w:hAnsi="Garamond"/>
          <w:sz w:val="24"/>
          <w:szCs w:val="24"/>
        </w:rPr>
        <w:t xml:space="preserve">Ponudbe morajo biti do roka predložene v informacijski sistem e-JN na spletnem naslovu </w:t>
      </w:r>
      <w:hyperlink r:id="rId12" w:history="1">
        <w:r w:rsidRPr="00217E14">
          <w:rPr>
            <w:rFonts w:ascii="Garamond" w:hAnsi="Garamond"/>
            <w:sz w:val="24"/>
            <w:szCs w:val="24"/>
            <w:u w:val="single"/>
          </w:rPr>
          <w:t>https://ejn.gov.si/eJN2</w:t>
        </w:r>
      </w:hyperlink>
      <w:r w:rsidRPr="00217E14">
        <w:rPr>
          <w:rFonts w:ascii="Garamond" w:hAnsi="Garamond"/>
          <w:sz w:val="24"/>
          <w:szCs w:val="24"/>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217E14">
          <w:rPr>
            <w:rFonts w:ascii="Garamond" w:hAnsi="Garamond"/>
            <w:sz w:val="24"/>
            <w:szCs w:val="24"/>
            <w:u w:val="single"/>
          </w:rPr>
          <w:t>https://ejn.gov.si/eJN2</w:t>
        </w:r>
      </w:hyperlink>
      <w:r w:rsidRPr="00217E14">
        <w:rPr>
          <w:rFonts w:ascii="Garamond" w:hAnsi="Garamond"/>
          <w:sz w:val="24"/>
          <w:szCs w:val="24"/>
        </w:rPr>
        <w:t>.</w:t>
      </w:r>
    </w:p>
    <w:tbl>
      <w:tblPr>
        <w:tblStyle w:val="Tabelamrea"/>
        <w:tblW w:w="7792" w:type="dxa"/>
        <w:tblLook w:val="04A0" w:firstRow="1" w:lastRow="0" w:firstColumn="1" w:lastColumn="0" w:noHBand="0" w:noVBand="1"/>
      </w:tblPr>
      <w:tblGrid>
        <w:gridCol w:w="7792"/>
      </w:tblGrid>
      <w:tr w:rsidR="00217E14" w:rsidRPr="00217E14" w14:paraId="76AEF4EF" w14:textId="77777777" w:rsidTr="00217E14">
        <w:tc>
          <w:tcPr>
            <w:tcW w:w="7792" w:type="dxa"/>
          </w:tcPr>
          <w:p w14:paraId="0CE2DFC3" w14:textId="77777777" w:rsidR="00217E14" w:rsidRPr="00217E14" w:rsidRDefault="00217E14" w:rsidP="00217E14">
            <w:pPr>
              <w:spacing w:after="200" w:line="324" w:lineRule="auto"/>
              <w:jc w:val="both"/>
              <w:rPr>
                <w:rFonts w:ascii="Garamond" w:hAnsi="Garamond"/>
                <w:sz w:val="24"/>
                <w:szCs w:val="24"/>
              </w:rPr>
            </w:pPr>
            <w:bookmarkStart w:id="8" w:name="_Hlk509995408"/>
            <w:r w:rsidRPr="00217E14">
              <w:rPr>
                <w:rFonts w:ascii="Garamond" w:hAnsi="Garamond"/>
                <w:sz w:val="24"/>
                <w:szCs w:val="24"/>
              </w:rPr>
              <w:t xml:space="preserve">Rok za oddajo </w:t>
            </w:r>
            <w:r w:rsidRPr="00217E14">
              <w:rPr>
                <w:rFonts w:ascii="Garamond" w:hAnsi="Garamond"/>
                <w:b/>
                <w:bCs/>
                <w:sz w:val="24"/>
                <w:szCs w:val="24"/>
              </w:rPr>
              <w:t>ponudb je določen na Portalu javnih naročil in sistemu e-JN.</w:t>
            </w:r>
          </w:p>
        </w:tc>
      </w:tr>
      <w:bookmarkEnd w:id="8"/>
    </w:tbl>
    <w:p w14:paraId="77D73FAA" w14:textId="77777777" w:rsidR="00217E14" w:rsidRDefault="00217E14" w:rsidP="00217E14">
      <w:pPr>
        <w:spacing w:after="200" w:line="324" w:lineRule="auto"/>
        <w:jc w:val="both"/>
        <w:rPr>
          <w:rFonts w:ascii="Garamond" w:eastAsia="Times New Roman" w:hAnsi="Garamond"/>
          <w:sz w:val="24"/>
          <w:szCs w:val="24"/>
          <w:lang w:eastAsia="sl-SI"/>
        </w:rPr>
      </w:pPr>
    </w:p>
    <w:p w14:paraId="7174C964" w14:textId="1CF82CB1" w:rsidR="00217E14" w:rsidRPr="00217E14" w:rsidRDefault="00217E14" w:rsidP="00217E14">
      <w:pPr>
        <w:spacing w:after="200" w:line="324" w:lineRule="auto"/>
        <w:jc w:val="both"/>
        <w:rPr>
          <w:rFonts w:ascii="Garamond" w:eastAsia="Times New Roman" w:hAnsi="Garamond"/>
          <w:sz w:val="24"/>
          <w:szCs w:val="24"/>
          <w:lang w:eastAsia="sl-SI"/>
        </w:rPr>
      </w:pPr>
      <w:r w:rsidRPr="00217E14">
        <w:rPr>
          <w:rFonts w:ascii="Garamond" w:eastAsia="Times New Roman" w:hAnsi="Garamond"/>
          <w:sz w:val="24"/>
          <w:szCs w:val="24"/>
          <w:lang w:eastAsia="sl-SI"/>
        </w:rPr>
        <w:t>Za oddano ponudbo se šteje ponudba, ki je v informacijskem sistemu e-JN označena s statusom »ODDANO«.</w:t>
      </w:r>
    </w:p>
    <w:p w14:paraId="285EE92E" w14:textId="77777777" w:rsidR="00217E14" w:rsidRPr="00217E14" w:rsidRDefault="00217E14" w:rsidP="00217E14">
      <w:pPr>
        <w:spacing w:after="200" w:line="324" w:lineRule="auto"/>
        <w:jc w:val="both"/>
        <w:rPr>
          <w:rFonts w:ascii="Garamond" w:eastAsia="Times New Roman" w:hAnsi="Garamond"/>
          <w:sz w:val="24"/>
          <w:szCs w:val="24"/>
          <w:lang w:eastAsia="sl-SI"/>
        </w:rPr>
      </w:pPr>
      <w:r w:rsidRPr="00217E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217E14" w:rsidRPr="00217E14" w14:paraId="79A779ED" w14:textId="77777777" w:rsidTr="00217E14">
        <w:tc>
          <w:tcPr>
            <w:tcW w:w="9776" w:type="dxa"/>
          </w:tcPr>
          <w:p w14:paraId="5C245A42" w14:textId="77777777" w:rsidR="00217E14" w:rsidRPr="00217E14" w:rsidRDefault="00217E14" w:rsidP="00217E14">
            <w:pPr>
              <w:spacing w:after="200" w:line="324" w:lineRule="auto"/>
              <w:jc w:val="both"/>
              <w:rPr>
                <w:rFonts w:ascii="Garamond" w:hAnsi="Garamond"/>
                <w:sz w:val="24"/>
                <w:szCs w:val="24"/>
              </w:rPr>
            </w:pPr>
            <w:r w:rsidRPr="00217E14">
              <w:rPr>
                <w:rFonts w:ascii="Garamond" w:hAnsi="Garamond"/>
                <w:sz w:val="24"/>
                <w:szCs w:val="24"/>
              </w:rPr>
              <w:t>Odpiranje ponudb bo potekalo ob času, določen na Portalu javnih naročil in sistemu e-</w:t>
            </w:r>
            <w:proofErr w:type="spellStart"/>
            <w:r w:rsidRPr="00217E14">
              <w:rPr>
                <w:rFonts w:ascii="Garamond" w:hAnsi="Garamond"/>
                <w:sz w:val="24"/>
                <w:szCs w:val="24"/>
              </w:rPr>
              <w:t>JN,na</w:t>
            </w:r>
            <w:proofErr w:type="spellEnd"/>
            <w:r w:rsidRPr="00217E14">
              <w:rPr>
                <w:rFonts w:ascii="Garamond" w:hAnsi="Garamond"/>
                <w:sz w:val="24"/>
                <w:szCs w:val="24"/>
              </w:rPr>
              <w:t xml:space="preserve"> spletnem naslovu </w:t>
            </w:r>
            <w:hyperlink r:id="rId14" w:history="1">
              <w:r w:rsidRPr="00217E14">
                <w:rPr>
                  <w:rFonts w:ascii="Garamond" w:eastAsia="Times New Roman" w:hAnsi="Garamond"/>
                  <w:sz w:val="24"/>
                  <w:szCs w:val="24"/>
                  <w:u w:val="single"/>
                </w:rPr>
                <w:t>https://ejn.gov.si/eJN2</w:t>
              </w:r>
            </w:hyperlink>
            <w:r w:rsidRPr="00217E14">
              <w:rPr>
                <w:rFonts w:ascii="Garamond" w:hAnsi="Garamond"/>
                <w:sz w:val="24"/>
                <w:szCs w:val="24"/>
              </w:rPr>
              <w:t xml:space="preserve"> .</w:t>
            </w:r>
          </w:p>
        </w:tc>
      </w:tr>
    </w:tbl>
    <w:p w14:paraId="28FD8524"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125095841"/>
      <w:r w:rsidRPr="00217E14">
        <w:rPr>
          <w:rFonts w:ascii="Garamond" w:eastAsia="Times New Roman" w:hAnsi="Garamond" w:cs="Calibri"/>
          <w:b/>
          <w:bCs/>
          <w:iCs/>
          <w:sz w:val="24"/>
          <w:szCs w:val="24"/>
        </w:rPr>
        <w:t>3. Pridobitev razpisne dokumentacije in pojasnila razpisne dokumentacije</w:t>
      </w:r>
      <w:bookmarkEnd w:id="7"/>
      <w:bookmarkEnd w:id="9"/>
      <w:bookmarkEnd w:id="10"/>
    </w:p>
    <w:p w14:paraId="20E97C4A"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Razpisna dokumentacija za oddajo javnega naročila je brezplačno na voljo na Portalu javnih naročil (</w:t>
      </w:r>
      <w:hyperlink r:id="rId15" w:history="1">
        <w:r w:rsidRPr="00217E14">
          <w:rPr>
            <w:rFonts w:ascii="Garamond" w:eastAsia="Times New Roman" w:hAnsi="Garamond" w:cs="Calibri"/>
            <w:sz w:val="24"/>
            <w:szCs w:val="24"/>
            <w:lang w:eastAsia="sl-SI"/>
          </w:rPr>
          <w:t>www.enarocanje.si</w:t>
        </w:r>
      </w:hyperlink>
      <w:r w:rsidRPr="00217E14">
        <w:rPr>
          <w:rFonts w:ascii="Garamond" w:eastAsia="Times New Roman" w:hAnsi="Garamond" w:cs="Calibri"/>
          <w:sz w:val="24"/>
          <w:szCs w:val="24"/>
          <w:lang w:eastAsia="sl-SI"/>
        </w:rPr>
        <w:t>).</w:t>
      </w:r>
    </w:p>
    <w:p w14:paraId="3851DDED"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Ponudnik lahko dodatna pojasnila v zvezi z razpisno dokumentacijo zahteva preko Portala javnih naročil najkasneje do roka označenega na Portalu javnih naročil.  Naročnik bo na vprašanja odgovoril skladno s pravili ZJN-3. Naročnik ne bo odgovarjal na vprašanja, ki ne bodo zastavljena na zgoraj navedeni način in do navedenega roka.</w:t>
      </w:r>
    </w:p>
    <w:p w14:paraId="37BBAC08"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35C38E11"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125095842"/>
      <w:r w:rsidRPr="00217E14">
        <w:rPr>
          <w:rFonts w:ascii="Garamond" w:eastAsia="Times New Roman" w:hAnsi="Garamond" w:cs="Calibri"/>
          <w:b/>
          <w:bCs/>
          <w:iCs/>
          <w:sz w:val="24"/>
          <w:szCs w:val="24"/>
        </w:rPr>
        <w:t>4. Oblika, jezik in stroški ponudbe</w:t>
      </w:r>
      <w:bookmarkEnd w:id="11"/>
      <w:bookmarkEnd w:id="12"/>
      <w:bookmarkEnd w:id="13"/>
    </w:p>
    <w:p w14:paraId="2A2DEFE1"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217E14">
        <w:rPr>
          <w:rFonts w:ascii="Garamond" w:eastAsia="Times New Roman" w:hAnsi="Garamond" w:cs="Calibri"/>
          <w:sz w:val="24"/>
          <w:szCs w:val="24"/>
          <w:lang w:eastAsia="sl-SI"/>
        </w:rPr>
        <w:t>pravnorelevantno</w:t>
      </w:r>
      <w:proofErr w:type="spellEnd"/>
      <w:r w:rsidRPr="00217E14">
        <w:rPr>
          <w:rFonts w:ascii="Garamond" w:eastAsia="Times New Roman" w:hAnsi="Garamond" w:cs="Calibri"/>
          <w:sz w:val="24"/>
          <w:szCs w:val="24"/>
          <w:lang w:eastAsia="sl-SI"/>
        </w:rPr>
        <w:t xml:space="preserve"> stanje.</w:t>
      </w:r>
    </w:p>
    <w:p w14:paraId="3F584C13"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396B5DBA"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66F786D4"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40FC6030"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2D02DDDE"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62064B9D"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268FA831"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03437B0"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E495D9D"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125095843"/>
      <w:r w:rsidRPr="00217E14">
        <w:rPr>
          <w:rFonts w:ascii="Garamond" w:eastAsia="Times New Roman" w:hAnsi="Garamond" w:cs="Calibri"/>
          <w:b/>
          <w:bCs/>
          <w:iCs/>
          <w:sz w:val="24"/>
          <w:szCs w:val="24"/>
        </w:rPr>
        <w:t>5. Veljavnost ponudbe</w:t>
      </w:r>
      <w:bookmarkEnd w:id="14"/>
      <w:bookmarkEnd w:id="15"/>
      <w:bookmarkEnd w:id="16"/>
    </w:p>
    <w:p w14:paraId="7F99217B" w14:textId="624FEEDD"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Ponudba mora veljati najmanj do  3</w:t>
      </w:r>
      <w:r>
        <w:rPr>
          <w:rFonts w:ascii="Garamond" w:eastAsia="Times New Roman" w:hAnsi="Garamond" w:cs="Calibri"/>
          <w:sz w:val="24"/>
          <w:szCs w:val="24"/>
          <w:lang w:eastAsia="sl-SI"/>
        </w:rPr>
        <w:t>1.12</w:t>
      </w:r>
      <w:r w:rsidRPr="00217E14">
        <w:rPr>
          <w:rFonts w:ascii="Garamond" w:eastAsia="Times New Roman" w:hAnsi="Garamond" w:cs="Calibri"/>
          <w:sz w:val="24"/>
          <w:szCs w:val="24"/>
          <w:lang w:eastAsia="sl-SI"/>
        </w:rPr>
        <w:t xml:space="preserve">.2023. Z oddajo ponudbe ponudnik izjavlja, da je njegova ponudba veljavna do navedenega roka. </w:t>
      </w:r>
    </w:p>
    <w:p w14:paraId="30A65688"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8527A24"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Naročnik lahko zahteva, da ponudniki podaljšajo čas veljavnosti ponudb za določeno dodatno obdobje. </w:t>
      </w:r>
    </w:p>
    <w:p w14:paraId="0F24B603"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125095844"/>
      <w:r w:rsidRPr="00217E14">
        <w:rPr>
          <w:rFonts w:ascii="Garamond" w:eastAsia="Times New Roman" w:hAnsi="Garamond" w:cs="Calibri"/>
          <w:b/>
          <w:bCs/>
          <w:iCs/>
          <w:sz w:val="24"/>
          <w:szCs w:val="24"/>
        </w:rPr>
        <w:t>6. Skupna ponudba</w:t>
      </w:r>
      <w:bookmarkEnd w:id="17"/>
      <w:bookmarkEnd w:id="18"/>
      <w:bookmarkEnd w:id="19"/>
    </w:p>
    <w:p w14:paraId="0E67392E" w14:textId="2F8B74F2"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Dovoljena je skupna ponudba več pogodbenih partnerjev. V poglavju </w:t>
      </w:r>
      <w:r w:rsidRPr="00217E14">
        <w:rPr>
          <w:rFonts w:ascii="Garamond" w:eastAsia="Times New Roman" w:hAnsi="Garamond" w:cs="Calibri"/>
          <w:i/>
          <w:sz w:val="24"/>
          <w:szCs w:val="24"/>
          <w:lang w:eastAsia="sl-SI"/>
        </w:rPr>
        <w:t>Razlogi za izključitev in pogoji za sodelovanj</w:t>
      </w:r>
      <w:r w:rsidRPr="00217E14">
        <w:rPr>
          <w:rFonts w:ascii="Garamond" w:eastAsia="Times New Roman" w:hAnsi="Garamond" w:cs="Calibri"/>
          <w:sz w:val="24"/>
          <w:szCs w:val="24"/>
          <w:lang w:eastAsia="sl-SI"/>
        </w:rPr>
        <w:t xml:space="preserve">e je določeno kateri pogoj mora v primeru skupne ponudbe izpolnjevati vsak izmed partnerjev, oziroma kateri pogoj lahko izpolnjujejo partnerji skupaj. </w:t>
      </w:r>
    </w:p>
    <w:p w14:paraId="29095402"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65E89057"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25F63B9D"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imenovanje nosilca posla pri izvedbi javnega naročila, </w:t>
      </w:r>
    </w:p>
    <w:p w14:paraId="7259BFFD"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pooblastilo nosilcu posla in odgovorni osebi za podpis ponudbe ter podpis pogodbe, </w:t>
      </w:r>
    </w:p>
    <w:p w14:paraId="78273176"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12A17315"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izjava, da so vsi ponudniki seznanjeni s plačilnimi pogoji iz razpisne dokumentacije,</w:t>
      </w:r>
    </w:p>
    <w:p w14:paraId="56C89FCE"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določbe glede načina plačila preko nosilca posla,</w:t>
      </w:r>
    </w:p>
    <w:p w14:paraId="69A77DFF" w14:textId="77777777" w:rsidR="00217E14" w:rsidRPr="00217E14" w:rsidRDefault="00217E14" w:rsidP="00217E1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navedba, da odgovarjajo naročniku za celotno obveznost in za vsak njen del vsi partnerji solidarno in vsak posebej v celoti.</w:t>
      </w:r>
    </w:p>
    <w:p w14:paraId="59998982"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23D3350"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0E68444"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125095845"/>
      <w:r w:rsidRPr="00217E14">
        <w:rPr>
          <w:rFonts w:ascii="Garamond" w:eastAsia="Times New Roman" w:hAnsi="Garamond" w:cs="Calibri"/>
          <w:b/>
          <w:bCs/>
          <w:iCs/>
          <w:sz w:val="24"/>
          <w:szCs w:val="24"/>
        </w:rPr>
        <w:t>7. Ponudba s podizvajalci</w:t>
      </w:r>
      <w:bookmarkEnd w:id="20"/>
      <w:bookmarkEnd w:id="21"/>
      <w:bookmarkEnd w:id="22"/>
    </w:p>
    <w:p w14:paraId="166CF674"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bookmarkStart w:id="23" w:name="_Toc356904120"/>
      <w:r w:rsidRPr="00217E14">
        <w:rPr>
          <w:rFonts w:ascii="Garamond" w:eastAsia="Times New Roman" w:hAnsi="Garamond" w:cs="Calibri"/>
          <w:sz w:val="24"/>
          <w:szCs w:val="24"/>
          <w:lang w:eastAsia="sl-SI"/>
        </w:rPr>
        <w:t xml:space="preserve">Predmet naročila je dobava blaga, zato ponudnika ne zavezujejo določbe 94. člena ZJN-3. V kolikor želi ponudnik pri izvedbi naročila nastopati s podizvajalci, mora v ESPD obrazcu navesti vse podatke o podizvajalcih.  Prijavljeni podizvajalci morajo izpolniti obrazec </w:t>
      </w:r>
      <w:r w:rsidRPr="00217E14">
        <w:rPr>
          <w:rFonts w:ascii="Garamond" w:eastAsia="Times New Roman" w:hAnsi="Garamond" w:cs="Calibri"/>
          <w:iCs/>
          <w:sz w:val="24"/>
          <w:szCs w:val="24"/>
          <w:lang w:eastAsia="sl-SI"/>
        </w:rPr>
        <w:t>ESPD</w:t>
      </w:r>
      <w:r w:rsidRPr="00217E14">
        <w:rPr>
          <w:rFonts w:ascii="Garamond" w:eastAsia="Times New Roman" w:hAnsi="Garamond" w:cs="Calibri"/>
          <w:i/>
          <w:sz w:val="24"/>
          <w:szCs w:val="24"/>
          <w:lang w:eastAsia="sl-SI"/>
        </w:rPr>
        <w:t xml:space="preserve"> </w:t>
      </w:r>
      <w:r w:rsidRPr="00217E14">
        <w:rPr>
          <w:rFonts w:ascii="Garamond" w:eastAsia="Times New Roman" w:hAnsi="Garamond" w:cs="Calibri"/>
          <w:sz w:val="24"/>
          <w:szCs w:val="24"/>
          <w:lang w:eastAsia="sl-SI"/>
        </w:rPr>
        <w:t xml:space="preserve">in izpolnjevati pogoje, ki so v poglavju </w:t>
      </w:r>
      <w:r w:rsidRPr="00217E14">
        <w:rPr>
          <w:rFonts w:ascii="Garamond" w:eastAsia="Times New Roman" w:hAnsi="Garamond" w:cs="Calibri"/>
          <w:i/>
          <w:iCs/>
          <w:sz w:val="24"/>
          <w:szCs w:val="24"/>
          <w:lang w:eastAsia="sl-SI"/>
        </w:rPr>
        <w:t>Razlogi za izključitev in pogoji za sodelovanje</w:t>
      </w:r>
      <w:r w:rsidRPr="00217E14">
        <w:rPr>
          <w:rFonts w:ascii="Garamond" w:eastAsia="Times New Roman" w:hAnsi="Garamond" w:cs="Calibri"/>
          <w:sz w:val="24"/>
          <w:szCs w:val="24"/>
          <w:lang w:eastAsia="sl-SI"/>
        </w:rPr>
        <w:t xml:space="preserve"> določeni za podizvajalce, kar izkažejo s podpisom obrazca </w:t>
      </w:r>
      <w:r w:rsidRPr="00217E14">
        <w:rPr>
          <w:rFonts w:ascii="Garamond" w:eastAsia="Times New Roman" w:hAnsi="Garamond" w:cs="Calibri"/>
          <w:iCs/>
          <w:sz w:val="24"/>
          <w:szCs w:val="24"/>
          <w:lang w:eastAsia="sl-SI"/>
        </w:rPr>
        <w:t>ESPD.</w:t>
      </w:r>
      <w:r w:rsidRPr="00217E14">
        <w:rPr>
          <w:rFonts w:ascii="Garamond" w:eastAsia="Times New Roman" w:hAnsi="Garamond" w:cs="Calibri"/>
          <w:i/>
          <w:sz w:val="24"/>
          <w:szCs w:val="24"/>
          <w:lang w:eastAsia="sl-SI"/>
        </w:rPr>
        <w:t xml:space="preserve"> </w:t>
      </w:r>
    </w:p>
    <w:p w14:paraId="6D377A2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Kadar namerava ponudnik izvesti javno naročilo s podizvajalci, ki jih je nominiral, mora v ponudbi:  </w:t>
      </w:r>
    </w:p>
    <w:p w14:paraId="04555AD3" w14:textId="77777777" w:rsidR="00217E14" w:rsidRPr="00217E14" w:rsidRDefault="00217E14" w:rsidP="00217E14">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217E14">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217E14">
        <w:rPr>
          <w:rFonts w:ascii="Garamond" w:eastAsia="MS PGothic" w:hAnsi="Garamond" w:cs="Calibri"/>
          <w:kern w:val="24"/>
          <w:sz w:val="24"/>
          <w:szCs w:val="24"/>
          <w:lang w:eastAsia="sl-SI"/>
        </w:rPr>
        <w:t>podizvajanje</w:t>
      </w:r>
      <w:proofErr w:type="spellEnd"/>
      <w:r w:rsidRPr="00217E14">
        <w:rPr>
          <w:rFonts w:ascii="Garamond" w:eastAsia="MS PGothic" w:hAnsi="Garamond" w:cs="Calibri"/>
          <w:kern w:val="24"/>
          <w:sz w:val="24"/>
          <w:szCs w:val="24"/>
          <w:lang w:eastAsia="sl-SI"/>
        </w:rPr>
        <w:t xml:space="preserve">, </w:t>
      </w:r>
    </w:p>
    <w:p w14:paraId="5989F67D" w14:textId="77777777" w:rsidR="00217E14" w:rsidRPr="00217E14" w:rsidRDefault="00217E14" w:rsidP="00217E14">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217E14">
        <w:rPr>
          <w:rFonts w:ascii="Garamond" w:eastAsia="MS PGothic" w:hAnsi="Garamond" w:cs="Calibri"/>
          <w:kern w:val="24"/>
          <w:sz w:val="24"/>
          <w:szCs w:val="24"/>
          <w:lang w:eastAsia="sl-SI"/>
        </w:rPr>
        <w:t xml:space="preserve">kontaktne podatke in zakonite zastopnike predlaganih podizvajalcev, </w:t>
      </w:r>
    </w:p>
    <w:p w14:paraId="1CC20F33" w14:textId="77777777" w:rsidR="00217E14" w:rsidRPr="00217E14" w:rsidRDefault="00217E14" w:rsidP="00217E14">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217E14">
        <w:rPr>
          <w:rFonts w:ascii="Garamond" w:eastAsia="MS PGothic" w:hAnsi="Garamond" w:cs="Calibri"/>
          <w:kern w:val="24"/>
          <w:sz w:val="24"/>
          <w:szCs w:val="24"/>
          <w:lang w:eastAsia="sl-SI"/>
        </w:rPr>
        <w:t xml:space="preserve">izpolnjene ESPD teh podizvajalcev, </w:t>
      </w:r>
    </w:p>
    <w:p w14:paraId="5BCDDFAF" w14:textId="77777777" w:rsidR="00217E14" w:rsidRPr="00217E14" w:rsidRDefault="00217E14" w:rsidP="00217E14">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217E14">
        <w:rPr>
          <w:rFonts w:ascii="Garamond" w:eastAsia="MS PGothic" w:hAnsi="Garamond" w:cs="Calibri"/>
          <w:kern w:val="24"/>
          <w:sz w:val="24"/>
          <w:szCs w:val="24"/>
          <w:lang w:eastAsia="sl-SI"/>
        </w:rPr>
        <w:t>priložiti zahtevo podizvajalca za neposredno plačilo, če podizvajalec to zahteva.</w:t>
      </w:r>
    </w:p>
    <w:p w14:paraId="040B1358" w14:textId="77777777" w:rsidR="00217E14" w:rsidRPr="00217E14" w:rsidRDefault="00217E14" w:rsidP="00217E14">
      <w:pPr>
        <w:kinsoku w:val="0"/>
        <w:overflowPunct w:val="0"/>
        <w:spacing w:after="0" w:line="324" w:lineRule="auto"/>
        <w:ind w:left="720"/>
        <w:contextualSpacing/>
        <w:jc w:val="both"/>
        <w:textAlignment w:val="baseline"/>
        <w:rPr>
          <w:rFonts w:ascii="Garamond" w:hAnsi="Garamond" w:cs="Calibri"/>
          <w:sz w:val="24"/>
          <w:szCs w:val="24"/>
          <w:lang w:eastAsia="sl-SI"/>
        </w:rPr>
      </w:pPr>
    </w:p>
    <w:p w14:paraId="37F1D77C"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kolikor podizvajalec zahteva neposredno plačilo, mora v ponudbi predložiti lastno izjavo, iz katere bo razvidno:</w:t>
      </w:r>
    </w:p>
    <w:p w14:paraId="53E47295" w14:textId="77777777" w:rsidR="00217E14" w:rsidRPr="00217E14" w:rsidRDefault="00217E14" w:rsidP="00217E14">
      <w:pPr>
        <w:widowControl w:val="0"/>
        <w:numPr>
          <w:ilvl w:val="0"/>
          <w:numId w:val="24"/>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izjava podizvajalca, da podaja soglasje naročniku, da naročnik namesto glavnega izvajalca poravna podizvajalčevo terjatev do glavnega izvajalca;</w:t>
      </w:r>
    </w:p>
    <w:p w14:paraId="7E0CA35B" w14:textId="77777777" w:rsidR="00217E14" w:rsidRPr="00217E14" w:rsidRDefault="00217E14" w:rsidP="00217E14">
      <w:pPr>
        <w:widowControl w:val="0"/>
        <w:numPr>
          <w:ilvl w:val="0"/>
          <w:numId w:val="24"/>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izjava ponudnika, da pooblašča naročnika, da na podlagi potrjenega računa oziroma situacije neposredno plačuje podizvajalcem.</w:t>
      </w:r>
    </w:p>
    <w:p w14:paraId="45E3C31C"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DC0D61F" w14:textId="77777777" w:rsidR="00217E14" w:rsidRPr="00217E14" w:rsidRDefault="00217E14" w:rsidP="00217E14">
      <w:pPr>
        <w:spacing w:after="0" w:line="324" w:lineRule="auto"/>
        <w:jc w:val="both"/>
        <w:rPr>
          <w:rFonts w:ascii="Garamond" w:eastAsia="Times New Roman" w:hAnsi="Garamond" w:cs="Calibri"/>
          <w:sz w:val="24"/>
          <w:szCs w:val="24"/>
        </w:rPr>
      </w:pPr>
    </w:p>
    <w:p w14:paraId="79E35201"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kolikor bo glavni izvajalec nastopil s podizvajalcem mora v ponudbi  predložiti zgoraj navedena dokazila, katera bo moral predložiti tudi v primeru zamenjave podizvajalca, in sicer najkasneje v petih dneh po spremembi.</w:t>
      </w:r>
    </w:p>
    <w:p w14:paraId="20CDDC0A" w14:textId="77777777" w:rsidR="00217E14" w:rsidRPr="00217E14" w:rsidRDefault="00217E14" w:rsidP="00217E14">
      <w:pPr>
        <w:spacing w:after="0" w:line="324" w:lineRule="auto"/>
        <w:jc w:val="both"/>
        <w:rPr>
          <w:rFonts w:ascii="Garamond" w:eastAsia="Times New Roman" w:hAnsi="Garamond" w:cs="Calibri"/>
          <w:sz w:val="24"/>
          <w:szCs w:val="24"/>
        </w:rPr>
      </w:pPr>
    </w:p>
    <w:p w14:paraId="147F1FDC"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BF6058C" w14:textId="77777777" w:rsidR="00217E14" w:rsidRPr="00217E14" w:rsidRDefault="00217E14" w:rsidP="00217E14">
      <w:pPr>
        <w:spacing w:after="0" w:line="324" w:lineRule="auto"/>
        <w:jc w:val="both"/>
        <w:rPr>
          <w:rFonts w:ascii="Garamond" w:eastAsia="Times New Roman" w:hAnsi="Garamond" w:cs="Calibri"/>
          <w:sz w:val="24"/>
          <w:szCs w:val="24"/>
        </w:rPr>
      </w:pPr>
    </w:p>
    <w:p w14:paraId="583FC8C4"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Ponudnik prevzema odgovornost za izvedbo celotnega javnega naročila, vključno z deli, ki jih je oddal podizvajalcem. </w:t>
      </w:r>
    </w:p>
    <w:p w14:paraId="2205D940"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125095846"/>
      <w:r w:rsidRPr="00217E14">
        <w:rPr>
          <w:rFonts w:ascii="Garamond" w:eastAsia="Times New Roman" w:hAnsi="Garamond" w:cs="Calibri"/>
          <w:b/>
          <w:bCs/>
          <w:iCs/>
          <w:sz w:val="24"/>
          <w:szCs w:val="24"/>
        </w:rPr>
        <w:t>8. Poslovna skrivnost in varovanje zaupnih podatkov</w:t>
      </w:r>
      <w:bookmarkEnd w:id="23"/>
      <w:bookmarkEnd w:id="24"/>
      <w:bookmarkEnd w:id="25"/>
    </w:p>
    <w:p w14:paraId="556C421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353158E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412BA3BA"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125095847"/>
      <w:r w:rsidRPr="00217E14">
        <w:rPr>
          <w:rFonts w:ascii="Garamond" w:eastAsia="Times New Roman" w:hAnsi="Garamond" w:cs="Calibri"/>
          <w:b/>
          <w:bCs/>
          <w:iCs/>
          <w:sz w:val="24"/>
          <w:szCs w:val="24"/>
        </w:rPr>
        <w:t>9. Posredovanje podatkov naročniku</w:t>
      </w:r>
      <w:bookmarkEnd w:id="26"/>
      <w:bookmarkEnd w:id="27"/>
    </w:p>
    <w:p w14:paraId="4234F74E"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Izbrani ponudnik mora pred podpisom pogodbe posredovati podatke o:</w:t>
      </w:r>
    </w:p>
    <w:p w14:paraId="050031EC" w14:textId="77777777" w:rsidR="00217E14" w:rsidRPr="00217E14" w:rsidRDefault="00217E14" w:rsidP="00217E14">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217E14">
        <w:rPr>
          <w:rFonts w:ascii="Garamond" w:eastAsiaTheme="minorEastAsia" w:hAnsi="Garamond" w:cs="Calibri"/>
          <w:sz w:val="24"/>
          <w:szCs w:val="24"/>
          <w:lang w:eastAsia="sl-SI"/>
        </w:rPr>
        <w:t xml:space="preserve">svojih ustanoviteljih, družbenikih, delničarjih, </w:t>
      </w:r>
      <w:proofErr w:type="spellStart"/>
      <w:r w:rsidRPr="00217E14">
        <w:rPr>
          <w:rFonts w:ascii="Garamond" w:eastAsiaTheme="minorEastAsia" w:hAnsi="Garamond" w:cs="Calibri"/>
          <w:sz w:val="24"/>
          <w:szCs w:val="24"/>
          <w:lang w:eastAsia="sl-SI"/>
        </w:rPr>
        <w:t>komanditistih</w:t>
      </w:r>
      <w:proofErr w:type="spellEnd"/>
      <w:r w:rsidRPr="00217E14">
        <w:rPr>
          <w:rFonts w:ascii="Garamond" w:eastAsiaTheme="minorEastAsia" w:hAnsi="Garamond" w:cs="Calibri"/>
          <w:sz w:val="24"/>
          <w:szCs w:val="24"/>
          <w:lang w:eastAsia="sl-SI"/>
        </w:rPr>
        <w:t xml:space="preserve"> ali drugih lastnikih in podatke o lastniških deležih navedenih oseb;</w:t>
      </w:r>
    </w:p>
    <w:p w14:paraId="7387E241" w14:textId="77777777" w:rsidR="00217E14" w:rsidRPr="00217E14" w:rsidRDefault="00217E14" w:rsidP="00217E14">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217E14">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3EFFC84E"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125095848"/>
      <w:r w:rsidRPr="00217E14">
        <w:rPr>
          <w:rFonts w:ascii="Garamond" w:eastAsia="Times New Roman" w:hAnsi="Garamond" w:cs="Calibri"/>
          <w:b/>
          <w:bCs/>
          <w:iCs/>
          <w:sz w:val="24"/>
          <w:szCs w:val="24"/>
        </w:rPr>
        <w:t xml:space="preserve">10. Sprememba obsega predmeta javnega naročila in sklenitev </w:t>
      </w:r>
      <w:bookmarkEnd w:id="28"/>
      <w:r w:rsidRPr="00217E14">
        <w:rPr>
          <w:rFonts w:ascii="Garamond" w:eastAsia="Times New Roman" w:hAnsi="Garamond" w:cs="Calibri"/>
          <w:b/>
          <w:bCs/>
          <w:iCs/>
          <w:sz w:val="24"/>
          <w:szCs w:val="24"/>
        </w:rPr>
        <w:t>pogodbe</w:t>
      </w:r>
      <w:bookmarkEnd w:id="29"/>
    </w:p>
    <w:p w14:paraId="75B4395D" w14:textId="77777777" w:rsidR="00217E14" w:rsidRPr="00217E14" w:rsidRDefault="00217E14" w:rsidP="00217E14">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17E14">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1E09AD9B" w14:textId="77777777" w:rsidR="00217E14" w:rsidRPr="00217E14" w:rsidRDefault="00217E14" w:rsidP="00217E14">
      <w:pPr>
        <w:autoSpaceDE w:val="0"/>
        <w:autoSpaceDN w:val="0"/>
        <w:adjustRightInd w:val="0"/>
        <w:spacing w:after="0" w:line="324" w:lineRule="auto"/>
        <w:jc w:val="both"/>
        <w:rPr>
          <w:rFonts w:ascii="Garamond" w:eastAsia="Times New Roman" w:hAnsi="Garamond" w:cs="Calibri"/>
          <w:sz w:val="24"/>
          <w:szCs w:val="24"/>
        </w:rPr>
      </w:pPr>
    </w:p>
    <w:p w14:paraId="7455E0DB" w14:textId="77777777" w:rsidR="00217E14" w:rsidRPr="00217E14" w:rsidRDefault="00217E14" w:rsidP="00217E14">
      <w:pPr>
        <w:autoSpaceDE w:val="0"/>
        <w:autoSpaceDN w:val="0"/>
        <w:adjustRightInd w:val="0"/>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rPr>
        <w:t xml:space="preserve">Naročnik bo z izbranim ponudnikom za posamezen sklop sklenil pogodbo, pri čemer bodo lahko dejansko potrebne količine naročil blaga v predpisanem obdobju večje ali manjše od predvidene. Predvidena količina in zahtevana kvaliteta, ki jih bo naročnik naročal v okviru sklopa, je razvidna iz obrazca ponudbenega predračuna. </w:t>
      </w:r>
      <w:r w:rsidRPr="00217E14">
        <w:rPr>
          <w:rFonts w:ascii="Garamond" w:eastAsia="Times New Roman" w:hAnsi="Garamond" w:cs="Calibri"/>
          <w:kern w:val="3"/>
          <w:sz w:val="24"/>
          <w:szCs w:val="24"/>
        </w:rPr>
        <w:t>Ponudniki morajo navedena dejstva upoštevati pri sestavi ponudbe.</w:t>
      </w:r>
      <w:r w:rsidRPr="00217E14">
        <w:rPr>
          <w:rFonts w:ascii="Garamond" w:eastAsia="Times New Roman" w:hAnsi="Garamond" w:cs="Calibri"/>
          <w:sz w:val="24"/>
          <w:szCs w:val="24"/>
          <w:lang w:eastAsia="sl-SI"/>
        </w:rPr>
        <w:t xml:space="preserve"> </w:t>
      </w:r>
    </w:p>
    <w:p w14:paraId="1DA031B0" w14:textId="77777777" w:rsidR="00217E14" w:rsidRPr="00217E14" w:rsidRDefault="00217E14" w:rsidP="00217E14">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259EF7CB"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 xml:space="preserve">Če se ponudnik v petih (5) dneh po pozivu k podpisu pogodbe ne bo odzval, lahko naročnik šteje, da je odstopil od ponudbe. V tem primeru lahko naročnik od takšnega ponudnika zahteva povračilo vse morebitno škode zaradi takšnega ravnanja izbranega ponudnika. </w:t>
      </w:r>
    </w:p>
    <w:p w14:paraId="5E94EBD4"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125095849"/>
      <w:bookmarkEnd w:id="30"/>
      <w:bookmarkEnd w:id="31"/>
      <w:bookmarkEnd w:id="32"/>
      <w:bookmarkEnd w:id="33"/>
      <w:bookmarkEnd w:id="34"/>
      <w:bookmarkEnd w:id="35"/>
      <w:r w:rsidRPr="00217E14">
        <w:rPr>
          <w:rFonts w:ascii="Garamond" w:eastAsia="Times New Roman" w:hAnsi="Garamond" w:cs="Calibri"/>
          <w:b/>
          <w:bCs/>
          <w:iCs/>
          <w:sz w:val="24"/>
          <w:szCs w:val="24"/>
        </w:rPr>
        <w:t>11. Merilo in ponudbena cena</w:t>
      </w:r>
      <w:bookmarkEnd w:id="36"/>
      <w:bookmarkEnd w:id="37"/>
    </w:p>
    <w:p w14:paraId="12280FFE" w14:textId="77777777" w:rsidR="00217E14" w:rsidRPr="00217E14" w:rsidRDefault="00217E14" w:rsidP="00217E14">
      <w:pPr>
        <w:spacing w:after="0" w:line="324" w:lineRule="auto"/>
        <w:jc w:val="both"/>
        <w:rPr>
          <w:rFonts w:ascii="Garamond" w:eastAsia="Times New Roman" w:hAnsi="Garamond" w:cs="Arial"/>
          <w:sz w:val="24"/>
          <w:szCs w:val="24"/>
          <w:lang w:eastAsia="sl-SI"/>
        </w:rPr>
      </w:pPr>
      <w:r w:rsidRPr="00217E14">
        <w:rPr>
          <w:rFonts w:ascii="Garamond" w:eastAsia="Times New Roman" w:hAnsi="Garamond" w:cs="Arial"/>
          <w:sz w:val="24"/>
          <w:szCs w:val="24"/>
          <w:lang w:eastAsia="sl-SI"/>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217E14">
        <w:rPr>
          <w:rFonts w:ascii="Garamond" w:eastAsia="Times New Roman" w:hAnsi="Garamond" w:cs="Arial"/>
          <w:sz w:val="24"/>
          <w:szCs w:val="24"/>
          <w:lang w:eastAsia="sl-SI"/>
        </w:rPr>
        <w:t>Incoterms</w:t>
      </w:r>
      <w:proofErr w:type="spellEnd"/>
      <w:r w:rsidRPr="00217E14">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25FA2CEF" w14:textId="77777777" w:rsidR="00217E14" w:rsidRPr="00217E14" w:rsidRDefault="00217E14" w:rsidP="00217E14">
      <w:pPr>
        <w:spacing w:after="0" w:line="324" w:lineRule="auto"/>
        <w:jc w:val="both"/>
        <w:rPr>
          <w:rFonts w:ascii="Garamond" w:eastAsia="Times New Roman" w:hAnsi="Garamond" w:cs="Arial"/>
          <w:sz w:val="24"/>
          <w:szCs w:val="24"/>
          <w:lang w:eastAsia="sl-SI"/>
        </w:rPr>
      </w:pPr>
    </w:p>
    <w:p w14:paraId="7DF6D3EC" w14:textId="317033AA" w:rsidR="00217E14" w:rsidRPr="00217E14" w:rsidRDefault="00217E14" w:rsidP="00217E14">
      <w:pPr>
        <w:spacing w:after="0" w:line="324" w:lineRule="auto"/>
        <w:jc w:val="both"/>
        <w:rPr>
          <w:rFonts w:ascii="Garamond" w:eastAsia="Times New Roman" w:hAnsi="Garamond" w:cs="Times New Roman"/>
          <w:sz w:val="24"/>
          <w:szCs w:val="24"/>
        </w:rPr>
      </w:pPr>
      <w:r w:rsidRPr="00217E14">
        <w:rPr>
          <w:rFonts w:ascii="Garamond" w:eastAsia="Times New Roman" w:hAnsi="Garamond" w:cs="Calibri"/>
          <w:sz w:val="24"/>
          <w:szCs w:val="24"/>
          <w:lang w:eastAsia="sl-SI"/>
        </w:rPr>
        <w:t xml:space="preserve">Naročnik bo ekonomsko najugodnejšo ponudbo v posameznem sklopu izbral </w:t>
      </w:r>
      <w:bookmarkStart w:id="38" w:name="_Hlk530629274"/>
      <w:r w:rsidRPr="00217E14">
        <w:rPr>
          <w:rFonts w:ascii="Garamond" w:eastAsia="Times New Roman" w:hAnsi="Garamond" w:cs="Times New Roman"/>
          <w:sz w:val="24"/>
          <w:szCs w:val="24"/>
        </w:rPr>
        <w:t xml:space="preserve">ponudnika, ki bo podal najvišji </w:t>
      </w:r>
      <w:proofErr w:type="spellStart"/>
      <w:r w:rsidRPr="00217E14">
        <w:rPr>
          <w:rFonts w:ascii="Garamond" w:eastAsia="Times New Roman" w:hAnsi="Garamond" w:cs="Times New Roman"/>
          <w:sz w:val="24"/>
          <w:szCs w:val="24"/>
        </w:rPr>
        <w:t>veledrogerijski</w:t>
      </w:r>
      <w:proofErr w:type="spellEnd"/>
      <w:r w:rsidRPr="00217E14">
        <w:rPr>
          <w:rFonts w:ascii="Garamond" w:eastAsia="Times New Roman" w:hAnsi="Garamond" w:cs="Times New Roman"/>
          <w:sz w:val="24"/>
          <w:szCs w:val="24"/>
        </w:rPr>
        <w:t xml:space="preserve"> rabat na veleprodajno ceno artikla (VPC).</w:t>
      </w:r>
    </w:p>
    <w:p w14:paraId="012D12BA"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39342524" w14:textId="77777777" w:rsidR="00217E14" w:rsidRPr="00217E14" w:rsidRDefault="00217E14" w:rsidP="00217E14">
      <w:pPr>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 xml:space="preserve">V kolikor bo znašal popust 0% bo naročnik ponudbo izključil. </w:t>
      </w:r>
    </w:p>
    <w:p w14:paraId="20819911" w14:textId="77777777" w:rsidR="00217E14" w:rsidRPr="00217E14" w:rsidRDefault="00217E14" w:rsidP="00217E14">
      <w:pPr>
        <w:spacing w:after="0" w:line="324" w:lineRule="auto"/>
        <w:jc w:val="both"/>
        <w:rPr>
          <w:rFonts w:ascii="Garamond" w:eastAsia="Times New Roman" w:hAnsi="Garamond" w:cs="Times New Roman"/>
          <w:b/>
          <w:sz w:val="24"/>
          <w:szCs w:val="24"/>
        </w:rPr>
      </w:pPr>
    </w:p>
    <w:p w14:paraId="01E833C6" w14:textId="59D0CBE5" w:rsidR="00217E14" w:rsidRPr="00217E14" w:rsidRDefault="00217E14" w:rsidP="00217E14">
      <w:pPr>
        <w:spacing w:after="0" w:line="324" w:lineRule="auto"/>
        <w:jc w:val="both"/>
        <w:rPr>
          <w:rFonts w:ascii="Garamond" w:eastAsia="Times New Roman" w:hAnsi="Garamond" w:cs="Times New Roman"/>
          <w:bCs/>
          <w:sz w:val="24"/>
          <w:szCs w:val="24"/>
        </w:rPr>
      </w:pPr>
      <w:r>
        <w:rPr>
          <w:rFonts w:ascii="Garamond" w:eastAsia="Times New Roman" w:hAnsi="Garamond" w:cs="Times New Roman"/>
          <w:bCs/>
          <w:sz w:val="24"/>
          <w:szCs w:val="24"/>
        </w:rPr>
        <w:t>M</w:t>
      </w:r>
      <w:r w:rsidRPr="00217E14">
        <w:rPr>
          <w:rFonts w:ascii="Garamond" w:eastAsia="Times New Roman" w:hAnsi="Garamond" w:cs="Times New Roman"/>
          <w:bCs/>
          <w:sz w:val="24"/>
          <w:szCs w:val="24"/>
        </w:rPr>
        <w:t>erilo se nanaša na vse artikle v sklopu oziroma na artikle, ki niso navedeni v popisu, pa bi jih naročnik tekom pogodbenega razmerja potreboval.</w:t>
      </w:r>
      <w:bookmarkEnd w:id="38"/>
    </w:p>
    <w:p w14:paraId="4416F2C5"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3F6C401E" w14:textId="77777777" w:rsidR="00217E14" w:rsidRPr="00217E14" w:rsidRDefault="00217E14" w:rsidP="00217E14">
      <w:pPr>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 xml:space="preserve">Ponudnik izpolni obrazec </w:t>
      </w:r>
      <w:r w:rsidRPr="00217E14">
        <w:rPr>
          <w:rFonts w:ascii="Garamond" w:eastAsia="Times New Roman" w:hAnsi="Garamond" w:cs="Times New Roman"/>
          <w:i/>
          <w:iCs/>
          <w:sz w:val="24"/>
          <w:szCs w:val="24"/>
        </w:rPr>
        <w:t>Ponudbeni predračun</w:t>
      </w:r>
      <w:r w:rsidRPr="00217E14">
        <w:rPr>
          <w:rFonts w:ascii="Garamond" w:eastAsia="Times New Roman" w:hAnsi="Garamond" w:cs="Times New Roman"/>
          <w:sz w:val="24"/>
          <w:szCs w:val="24"/>
        </w:rPr>
        <w:t xml:space="preserve"> za sklop za katerega oddaja ponudbo.</w:t>
      </w:r>
    </w:p>
    <w:p w14:paraId="36E4937E"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79FB2562" w14:textId="77777777" w:rsidR="00217E14" w:rsidRPr="00217E14" w:rsidRDefault="00217E14" w:rsidP="00217E14">
      <w:pPr>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 xml:space="preserve">Merilo se nanaša na vse artikle v sklopu oziroma na artikle, ki niso navedeni v popisu, pa bi jih naročnik tekom pogodbenega razmerja potreboval. </w:t>
      </w:r>
    </w:p>
    <w:p w14:paraId="32D60DEC"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58E0F12C"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125095850"/>
      <w:r w:rsidRPr="00217E14">
        <w:rPr>
          <w:rFonts w:ascii="Garamond" w:eastAsia="Times New Roman" w:hAnsi="Garamond" w:cs="Calibri"/>
          <w:b/>
          <w:bCs/>
          <w:iCs/>
          <w:sz w:val="24"/>
          <w:szCs w:val="24"/>
        </w:rPr>
        <w:t>12. Razlogi za izključitev in pogoji za sodelovanje</w:t>
      </w:r>
      <w:bookmarkEnd w:id="39"/>
      <w:bookmarkEnd w:id="40"/>
      <w:bookmarkEnd w:id="41"/>
      <w:bookmarkEnd w:id="42"/>
      <w:bookmarkEnd w:id="43"/>
    </w:p>
    <w:p w14:paraId="4891080A"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Naročnik bo v posameznem sklopu priznal sposobnost tistim ponudnikom, ki izpolnjujejo spodaj navedene pogoje.</w:t>
      </w:r>
    </w:p>
    <w:p w14:paraId="7EEE466A"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125095851"/>
      <w:r w:rsidRPr="00217E14">
        <w:rPr>
          <w:rFonts w:ascii="Garamond" w:eastAsia="Times New Roman" w:hAnsi="Garamond" w:cs="Calibri"/>
          <w:b/>
          <w:bCs/>
          <w:iCs/>
          <w:sz w:val="24"/>
          <w:szCs w:val="24"/>
        </w:rPr>
        <w:t>12.1. Predhodna nekaznovanost</w:t>
      </w:r>
      <w:bookmarkEnd w:id="44"/>
      <w:bookmarkEnd w:id="45"/>
    </w:p>
    <w:p w14:paraId="16104819" w14:textId="7F2410EB" w:rsidR="00217E14" w:rsidRPr="00217E14" w:rsidRDefault="00217E14" w:rsidP="00217E14">
      <w:pPr>
        <w:spacing w:after="12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Pr>
          <w:rFonts w:ascii="Garamond" w:eastAsia="Times New Roman" w:hAnsi="Garamond" w:cs="Calibri"/>
          <w:sz w:val="24"/>
          <w:szCs w:val="24"/>
        </w:rPr>
        <w:t xml:space="preserve"> ali primerljiva kazniva dejanja, ki jih izrečejo tuja sodišča. </w:t>
      </w:r>
    </w:p>
    <w:p w14:paraId="09AA96AA"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i/>
          <w:sz w:val="24"/>
          <w:szCs w:val="24"/>
        </w:rPr>
        <w:t>Razlog za izključitev se nanaša v primeru skupne ponudbe na vsakega izmed partnerjev, v primeru nastopa s podizvajalci pa tudi na podizvajalce.</w:t>
      </w:r>
    </w:p>
    <w:p w14:paraId="7062B858"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DOKAZILA:</w:t>
      </w:r>
    </w:p>
    <w:p w14:paraId="1646F7D7" w14:textId="5088CDF2"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hAnsi="Garamond" w:cs="Calibri"/>
          <w:sz w:val="24"/>
          <w:szCs w:val="24"/>
          <w:lang w:eastAsia="sl-SI"/>
        </w:rPr>
        <w:t xml:space="preserve">Ponudnik/partner/podizvajalec izpolni ESPD obrazec in predloži(jo) izpolnjena pooblastila </w:t>
      </w:r>
      <w:r>
        <w:rPr>
          <w:rFonts w:ascii="Garamond" w:hAnsi="Garamond" w:cs="Calibri"/>
          <w:i/>
          <w:sz w:val="24"/>
          <w:szCs w:val="24"/>
          <w:lang w:eastAsia="sl-SI"/>
        </w:rPr>
        <w:t xml:space="preserve">Soglasje </w:t>
      </w:r>
      <w:r w:rsidRPr="00217E14">
        <w:rPr>
          <w:rFonts w:ascii="Garamond" w:hAnsi="Garamond" w:cs="Calibri"/>
          <w:i/>
          <w:sz w:val="24"/>
          <w:szCs w:val="24"/>
          <w:lang w:eastAsia="sl-SI"/>
        </w:rPr>
        <w:t xml:space="preserve">za pridobitev potrdila iz kazenske evidence – za fizične osebe </w:t>
      </w:r>
    </w:p>
    <w:p w14:paraId="3B9EADED" w14:textId="5660E686" w:rsidR="00217E14" w:rsidRPr="00217E14" w:rsidRDefault="001F683F" w:rsidP="00217E14">
      <w:pPr>
        <w:widowControl w:val="0"/>
        <w:spacing w:after="0" w:line="324" w:lineRule="auto"/>
        <w:jc w:val="both"/>
        <w:rPr>
          <w:rFonts w:ascii="Garamond" w:eastAsia="Times New Roman" w:hAnsi="Garamond" w:cs="Calibri"/>
          <w:iCs/>
          <w:sz w:val="24"/>
          <w:szCs w:val="24"/>
        </w:rPr>
      </w:pPr>
      <w:r>
        <w:rPr>
          <w:rFonts w:ascii="Garamond" w:eastAsia="Times New Roman" w:hAnsi="Garamond" w:cs="Calibri"/>
          <w:iCs/>
          <w:sz w:val="24"/>
          <w:szCs w:val="24"/>
        </w:rPr>
        <w:t>P</w:t>
      </w:r>
      <w:r w:rsidR="00217E14" w:rsidRPr="00217E14">
        <w:rPr>
          <w:rFonts w:ascii="Garamond" w:eastAsia="Times New Roman" w:hAnsi="Garamond" w:cs="Calibri"/>
          <w:iCs/>
          <w:sz w:val="24"/>
          <w:szCs w:val="24"/>
        </w:rPr>
        <w:t>onudnik</w:t>
      </w:r>
      <w:r>
        <w:rPr>
          <w:rFonts w:ascii="Garamond" w:eastAsia="Times New Roman" w:hAnsi="Garamond" w:cs="Calibri"/>
          <w:iCs/>
          <w:sz w:val="24"/>
          <w:szCs w:val="24"/>
        </w:rPr>
        <w:t xml:space="preserve"> lahko</w:t>
      </w:r>
      <w:r w:rsidR="00217E14" w:rsidRPr="00217E14">
        <w:rPr>
          <w:rFonts w:ascii="Garamond" w:eastAsia="Times New Roman" w:hAnsi="Garamond" w:cs="Calibri"/>
          <w:iCs/>
          <w:sz w:val="24"/>
          <w:szCs w:val="24"/>
        </w:rPr>
        <w:t xml:space="preserve"> predloži izpis </w:t>
      </w:r>
      <w:r w:rsidR="00217E14" w:rsidRPr="00217E14">
        <w:rPr>
          <w:rFonts w:ascii="Garamond" w:eastAsia="Times New Roman" w:hAnsi="Garamond" w:cs="Calibri"/>
          <w:sz w:val="24"/>
          <w:szCs w:val="24"/>
        </w:rPr>
        <w:t>potrdila iz kazenske evidence, ki</w:t>
      </w:r>
      <w:r w:rsidR="00217E14" w:rsidRPr="00217E14">
        <w:rPr>
          <w:rFonts w:ascii="Garamond" w:eastAsia="Times New Roman" w:hAnsi="Garamond" w:cs="Calibri"/>
          <w:iCs/>
          <w:sz w:val="24"/>
          <w:szCs w:val="24"/>
        </w:rPr>
        <w:t xml:space="preserve"> ni starejši od 4 mesecev, šteto od roka za oddajo ponudb.</w:t>
      </w:r>
    </w:p>
    <w:p w14:paraId="51832720" w14:textId="77777777" w:rsidR="00217E14" w:rsidRPr="00217E14" w:rsidRDefault="00217E14" w:rsidP="00217E14">
      <w:pPr>
        <w:spacing w:after="0" w:line="324" w:lineRule="auto"/>
        <w:jc w:val="both"/>
        <w:rPr>
          <w:rFonts w:ascii="Garamond" w:eastAsia="Times New Roman" w:hAnsi="Garamond" w:cs="Calibri"/>
          <w:bCs/>
          <w:sz w:val="24"/>
          <w:szCs w:val="24"/>
        </w:rPr>
      </w:pPr>
      <w:r w:rsidRPr="00217E14">
        <w:rPr>
          <w:rFonts w:ascii="Garamond" w:eastAsia="Times New Roman" w:hAnsi="Garamond" w:cs="Calibri"/>
          <w:bCs/>
          <w:sz w:val="24"/>
          <w:szCs w:val="24"/>
        </w:rPr>
        <w:t>Dopusti se popravni mehanizem.</w:t>
      </w:r>
    </w:p>
    <w:p w14:paraId="2F80E226" w14:textId="77777777" w:rsidR="00217E14" w:rsidRPr="00217E14" w:rsidRDefault="00217E14" w:rsidP="00217E14">
      <w:pPr>
        <w:spacing w:after="0" w:line="324" w:lineRule="auto"/>
        <w:jc w:val="both"/>
        <w:rPr>
          <w:rFonts w:ascii="Garamond" w:eastAsia="Times New Roman" w:hAnsi="Garamond" w:cs="Calibri"/>
          <w:iCs/>
          <w:sz w:val="24"/>
          <w:szCs w:val="24"/>
          <w:lang w:eastAsia="sl-SI"/>
        </w:rPr>
      </w:pPr>
    </w:p>
    <w:p w14:paraId="7E709861" w14:textId="77777777" w:rsidR="00217E14" w:rsidRPr="00217E14" w:rsidRDefault="00217E14" w:rsidP="00217E14">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125095852"/>
      <w:r w:rsidRPr="00217E14">
        <w:rPr>
          <w:rFonts w:ascii="Garamond" w:eastAsiaTheme="majorEastAsia" w:hAnsi="Garamond" w:cs="Calibri"/>
          <w:b/>
          <w:bCs/>
          <w:iCs/>
          <w:sz w:val="24"/>
          <w:szCs w:val="24"/>
        </w:rPr>
        <w:t>12.2. Neuvrščenost v evidenco gospodarskih subjektov z izrečenimi stranskimi sankcijami izločitve iz postopkov javnega naročanja</w:t>
      </w:r>
      <w:bookmarkEnd w:id="46"/>
      <w:bookmarkEnd w:id="47"/>
    </w:p>
    <w:p w14:paraId="4092B381"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6FD35DA"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i/>
          <w:sz w:val="24"/>
          <w:szCs w:val="24"/>
        </w:rPr>
        <w:t>Razlog za izključitev se nanaša v primeru skupne ponudbe na vsakega izmed partnerjev, v primeru nastopa s podizvajalci pa tudi za podizvajalce.</w:t>
      </w:r>
    </w:p>
    <w:p w14:paraId="4B07CBCE"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 xml:space="preserve">DOKAZILA: </w:t>
      </w:r>
    </w:p>
    <w:p w14:paraId="05226EFD" w14:textId="77777777" w:rsidR="00217E14" w:rsidRPr="00217E14" w:rsidRDefault="00217E14" w:rsidP="00217E14">
      <w:pPr>
        <w:spacing w:after="0" w:line="324" w:lineRule="auto"/>
        <w:jc w:val="both"/>
        <w:rPr>
          <w:rFonts w:ascii="Garamond" w:hAnsi="Garamond" w:cs="Calibri"/>
          <w:sz w:val="24"/>
          <w:szCs w:val="24"/>
          <w:lang w:eastAsia="sl-SI"/>
        </w:rPr>
      </w:pPr>
      <w:r w:rsidRPr="00217E14">
        <w:rPr>
          <w:rFonts w:ascii="Garamond" w:hAnsi="Garamond" w:cs="Calibri"/>
          <w:sz w:val="24"/>
          <w:szCs w:val="24"/>
          <w:lang w:eastAsia="sl-SI"/>
        </w:rPr>
        <w:t>Ponudnik/partner/podizvajalec izpolni ESPD obrazec.</w:t>
      </w:r>
    </w:p>
    <w:p w14:paraId="15088886" w14:textId="77777777" w:rsidR="00217E14" w:rsidRPr="00217E14" w:rsidRDefault="00217E14" w:rsidP="00217E14">
      <w:pPr>
        <w:widowControl w:val="0"/>
        <w:spacing w:after="240" w:line="324" w:lineRule="auto"/>
        <w:ind w:left="720"/>
        <w:contextualSpacing/>
        <w:jc w:val="both"/>
        <w:rPr>
          <w:rFonts w:ascii="Garamond" w:hAnsi="Garamond" w:cs="Calibri"/>
          <w:sz w:val="24"/>
          <w:szCs w:val="24"/>
          <w:lang w:eastAsia="sl-SI"/>
        </w:rPr>
      </w:pPr>
    </w:p>
    <w:p w14:paraId="036A4165" w14:textId="7B7526FA"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b) Ponudnik ne sme biti uvrščen v evidenco poslovnih subjektov iz 35. člena Zakona o integriteti in preprečevanju korupcije (Ur. l. RS, št. 69/2011</w:t>
      </w:r>
      <w:r w:rsidR="001F683F">
        <w:rPr>
          <w:rFonts w:ascii="Garamond" w:eastAsia="Times New Roman" w:hAnsi="Garamond" w:cs="Calibri"/>
          <w:sz w:val="24"/>
          <w:szCs w:val="24"/>
        </w:rPr>
        <w:t>, s spremembami</w:t>
      </w:r>
      <w:r w:rsidRPr="00217E14">
        <w:rPr>
          <w:rFonts w:ascii="Garamond" w:eastAsia="Times New Roman" w:hAnsi="Garamond" w:cs="Calibri"/>
          <w:sz w:val="24"/>
          <w:szCs w:val="24"/>
        </w:rPr>
        <w:t>; v nadaljevanju: ZIntPK-UPB2).</w:t>
      </w:r>
    </w:p>
    <w:p w14:paraId="1E5B6276"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i/>
          <w:sz w:val="24"/>
          <w:szCs w:val="24"/>
        </w:rPr>
        <w:t>Razlog za izključitev se nanaša v primeru skupne ponudbe na vsakega izmed partnerjev, v primeru nastopa s podizvajalci pa tudi za podizvajalce.</w:t>
      </w:r>
    </w:p>
    <w:p w14:paraId="32DD0722"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 xml:space="preserve">DOKAZILA: </w:t>
      </w:r>
    </w:p>
    <w:p w14:paraId="64677B04" w14:textId="77777777" w:rsidR="00217E14" w:rsidRPr="00217E14" w:rsidRDefault="00217E14" w:rsidP="00217E14">
      <w:pPr>
        <w:spacing w:after="0" w:line="324" w:lineRule="auto"/>
        <w:jc w:val="both"/>
        <w:rPr>
          <w:rFonts w:ascii="Garamond" w:hAnsi="Garamond" w:cs="Calibri"/>
          <w:sz w:val="24"/>
          <w:szCs w:val="24"/>
          <w:lang w:eastAsia="sl-SI"/>
        </w:rPr>
      </w:pPr>
      <w:r w:rsidRPr="00217E14">
        <w:rPr>
          <w:rFonts w:ascii="Garamond" w:hAnsi="Garamond" w:cs="Calibri"/>
          <w:sz w:val="24"/>
          <w:szCs w:val="24"/>
          <w:lang w:eastAsia="sl-SI"/>
        </w:rPr>
        <w:t>Ponudnik/partner/podizvajalec izpolni ESPD obrazec.</w:t>
      </w:r>
    </w:p>
    <w:p w14:paraId="70E73638" w14:textId="77777777" w:rsidR="00217E14" w:rsidRPr="00217E14" w:rsidRDefault="00217E14" w:rsidP="00217E14">
      <w:pPr>
        <w:widowControl w:val="0"/>
        <w:spacing w:after="120" w:line="324" w:lineRule="auto"/>
        <w:ind w:left="720"/>
        <w:contextualSpacing/>
        <w:jc w:val="both"/>
        <w:rPr>
          <w:rFonts w:ascii="Garamond" w:hAnsi="Garamond" w:cs="Calibri"/>
          <w:sz w:val="24"/>
          <w:szCs w:val="24"/>
          <w:lang w:eastAsia="sl-SI"/>
        </w:rPr>
      </w:pPr>
    </w:p>
    <w:p w14:paraId="71180684"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48" w:name="_Toc125095853"/>
      <w:r w:rsidRPr="00217E14">
        <w:rPr>
          <w:rFonts w:ascii="Garamond" w:eastAsia="Times New Roman" w:hAnsi="Garamond" w:cs="Calibri"/>
          <w:b/>
          <w:bCs/>
          <w:iCs/>
          <w:sz w:val="24"/>
          <w:szCs w:val="24"/>
        </w:rPr>
        <w:t>12.3. Neplačane davčne obveznosti in socialni prispevki</w:t>
      </w:r>
      <w:bookmarkEnd w:id="48"/>
    </w:p>
    <w:p w14:paraId="41BEDFAD" w14:textId="77777777" w:rsidR="00217E14" w:rsidRPr="00217E14" w:rsidRDefault="00217E14" w:rsidP="00217E14">
      <w:pPr>
        <w:spacing w:after="12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297D513"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i/>
          <w:sz w:val="24"/>
          <w:szCs w:val="24"/>
        </w:rPr>
        <w:t>Razlog za izključitev se nanaša v primeru skupne ponudbe na vsakega izmed partnerjev, v primeru nastopa s podizvajalci pa tudi za podizvajalce.</w:t>
      </w:r>
    </w:p>
    <w:p w14:paraId="25D622F4"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 xml:space="preserve">DOKAZILA: </w:t>
      </w:r>
    </w:p>
    <w:p w14:paraId="2307B772" w14:textId="77777777" w:rsidR="00217E14" w:rsidRPr="00217E14" w:rsidRDefault="00217E14" w:rsidP="00217E14">
      <w:pPr>
        <w:spacing w:after="0" w:line="324" w:lineRule="auto"/>
        <w:jc w:val="both"/>
        <w:rPr>
          <w:rFonts w:ascii="Garamond" w:hAnsi="Garamond" w:cs="Calibri"/>
          <w:sz w:val="24"/>
          <w:szCs w:val="24"/>
          <w:lang w:eastAsia="sl-SI"/>
        </w:rPr>
      </w:pPr>
      <w:r w:rsidRPr="00217E14">
        <w:rPr>
          <w:rFonts w:ascii="Garamond" w:hAnsi="Garamond" w:cs="Calibri"/>
          <w:sz w:val="24"/>
          <w:szCs w:val="24"/>
          <w:lang w:eastAsia="sl-SI"/>
        </w:rPr>
        <w:t>Ponudnik/partner/podizvajalec izpolni ESPD obrazec.</w:t>
      </w:r>
    </w:p>
    <w:p w14:paraId="7A154ADB"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49" w:name="_Toc125095854"/>
      <w:r w:rsidRPr="00217E14">
        <w:rPr>
          <w:rFonts w:ascii="Garamond" w:eastAsiaTheme="majorEastAsia" w:hAnsi="Garamond" w:cs="Calibri"/>
          <w:b/>
          <w:bCs/>
          <w:iCs/>
          <w:sz w:val="24"/>
          <w:szCs w:val="24"/>
        </w:rPr>
        <w:t>12.4. Kršitev delovnopravne zakonodaje</w:t>
      </w:r>
      <w:bookmarkEnd w:id="49"/>
    </w:p>
    <w:p w14:paraId="1DE5A77A" w14:textId="77777777" w:rsidR="00217E14" w:rsidRPr="00217E14" w:rsidRDefault="00217E14" w:rsidP="00217E14">
      <w:pPr>
        <w:shd w:val="clear" w:color="auto" w:fill="FFFFFF"/>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56A6CD"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 xml:space="preserve">DOKAZILA: </w:t>
      </w:r>
    </w:p>
    <w:p w14:paraId="2D49B1C8" w14:textId="77777777" w:rsidR="00217E14" w:rsidRPr="00217E14" w:rsidRDefault="00217E14" w:rsidP="00217E14">
      <w:pPr>
        <w:spacing w:after="0" w:line="324" w:lineRule="auto"/>
        <w:jc w:val="both"/>
        <w:rPr>
          <w:rFonts w:ascii="Garamond" w:hAnsi="Garamond" w:cs="Calibri"/>
          <w:b/>
          <w:sz w:val="24"/>
          <w:szCs w:val="24"/>
          <w:lang w:eastAsia="sl-SI"/>
        </w:rPr>
      </w:pPr>
      <w:r w:rsidRPr="00217E14">
        <w:rPr>
          <w:rFonts w:ascii="Garamond" w:hAnsi="Garamond" w:cs="Calibri"/>
          <w:sz w:val="24"/>
          <w:szCs w:val="24"/>
          <w:lang w:eastAsia="sl-SI"/>
        </w:rPr>
        <w:t>Ponudnik/partner/podizvajalec izpolni ESPD obrazec.</w:t>
      </w:r>
    </w:p>
    <w:p w14:paraId="7F361F0B" w14:textId="77777777" w:rsidR="00217E14" w:rsidRPr="00217E14" w:rsidRDefault="00217E14" w:rsidP="00217E14">
      <w:pPr>
        <w:spacing w:after="0" w:line="324" w:lineRule="auto"/>
        <w:jc w:val="both"/>
        <w:rPr>
          <w:rFonts w:ascii="Garamond" w:eastAsia="Times New Roman" w:hAnsi="Garamond" w:cs="Calibri"/>
          <w:bCs/>
          <w:sz w:val="24"/>
          <w:szCs w:val="24"/>
        </w:rPr>
      </w:pPr>
      <w:r w:rsidRPr="00217E14">
        <w:rPr>
          <w:rFonts w:ascii="Garamond" w:eastAsia="Times New Roman" w:hAnsi="Garamond" w:cs="Calibri"/>
          <w:bCs/>
          <w:sz w:val="24"/>
          <w:szCs w:val="24"/>
        </w:rPr>
        <w:t>Dopusti se popravni mehanizem.</w:t>
      </w:r>
    </w:p>
    <w:p w14:paraId="5A51DD95" w14:textId="77777777" w:rsidR="00217E14" w:rsidRPr="00217E14" w:rsidRDefault="00217E14" w:rsidP="00217E14">
      <w:pPr>
        <w:spacing w:after="0" w:line="324" w:lineRule="auto"/>
        <w:jc w:val="both"/>
        <w:rPr>
          <w:rFonts w:ascii="Garamond" w:eastAsia="Times New Roman" w:hAnsi="Garamond" w:cs="Calibri"/>
          <w:bCs/>
          <w:sz w:val="24"/>
          <w:szCs w:val="24"/>
        </w:rPr>
      </w:pPr>
    </w:p>
    <w:p w14:paraId="11AE8F3F"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POGOJI ZA SODELOVANJE</w:t>
      </w:r>
    </w:p>
    <w:p w14:paraId="70BA2FDD" w14:textId="77777777" w:rsidR="00217E14" w:rsidRPr="00217E14" w:rsidRDefault="00217E14" w:rsidP="00217E14">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125095855"/>
      <w:r w:rsidRPr="00217E14">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31CB122B" w14:textId="58652FAB" w:rsid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Ponudnik mora imeti registrirano dejavnost, ki je predmet javnega naročila.</w:t>
      </w:r>
      <w:bookmarkEnd w:id="54"/>
    </w:p>
    <w:p w14:paraId="3CE28DDC" w14:textId="2BE2947E" w:rsidR="001F683F" w:rsidRDefault="001F683F" w:rsidP="00217E14">
      <w:pPr>
        <w:spacing w:after="0" w:line="324" w:lineRule="auto"/>
        <w:jc w:val="both"/>
        <w:rPr>
          <w:rFonts w:ascii="Garamond" w:eastAsia="Times New Roman" w:hAnsi="Garamond" w:cs="Calibri"/>
          <w:sz w:val="24"/>
          <w:szCs w:val="24"/>
          <w:lang w:eastAsia="sl-SI"/>
        </w:rPr>
      </w:pPr>
    </w:p>
    <w:p w14:paraId="2E676EE8" w14:textId="77777777" w:rsidR="001F683F" w:rsidRDefault="001F683F" w:rsidP="00217E14">
      <w:pPr>
        <w:spacing w:after="0" w:line="324" w:lineRule="auto"/>
        <w:jc w:val="both"/>
        <w:rPr>
          <w:rFonts w:ascii="Garamond" w:eastAsia="Times New Roman" w:hAnsi="Garamond" w:cs="Calibri"/>
          <w:sz w:val="24"/>
          <w:szCs w:val="24"/>
          <w:lang w:eastAsia="sl-SI"/>
        </w:rPr>
      </w:pPr>
    </w:p>
    <w:p w14:paraId="5116788C" w14:textId="77777777" w:rsidR="001F683F" w:rsidRPr="00217E14" w:rsidRDefault="001F683F" w:rsidP="001F683F">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 xml:space="preserve">DOKAZILA: </w:t>
      </w:r>
    </w:p>
    <w:p w14:paraId="754A75F5" w14:textId="661B6A86" w:rsidR="001F683F" w:rsidRPr="00217E14" w:rsidRDefault="001F683F" w:rsidP="001F683F">
      <w:pPr>
        <w:spacing w:after="0" w:line="324" w:lineRule="auto"/>
        <w:jc w:val="both"/>
        <w:rPr>
          <w:rFonts w:ascii="Garamond" w:eastAsia="Times New Roman" w:hAnsi="Garamond" w:cs="Calibri"/>
          <w:sz w:val="24"/>
          <w:szCs w:val="24"/>
          <w:lang w:eastAsia="sl-SI"/>
        </w:rPr>
      </w:pPr>
      <w:r w:rsidRPr="00217E14">
        <w:rPr>
          <w:rFonts w:ascii="Garamond" w:hAnsi="Garamond" w:cs="Calibri"/>
          <w:sz w:val="24"/>
          <w:szCs w:val="24"/>
          <w:lang w:eastAsia="sl-SI"/>
        </w:rPr>
        <w:t>Ponudnik/partner/podizvajalec izpolni ESPD obrazec</w:t>
      </w:r>
    </w:p>
    <w:p w14:paraId="5684D037" w14:textId="77777777" w:rsidR="00217E14" w:rsidRPr="00217E14" w:rsidRDefault="00217E14" w:rsidP="00217E14">
      <w:pPr>
        <w:spacing w:after="0" w:line="324" w:lineRule="auto"/>
        <w:jc w:val="both"/>
        <w:rPr>
          <w:rFonts w:ascii="Garamond" w:eastAsia="Times New Roman" w:hAnsi="Garamond" w:cs="Calibri"/>
          <w:b/>
          <w:sz w:val="24"/>
          <w:szCs w:val="24"/>
          <w:lang w:eastAsia="sl-SI"/>
        </w:rPr>
      </w:pPr>
    </w:p>
    <w:p w14:paraId="08317E7F"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55" w:name="_Toc125095856"/>
      <w:r w:rsidRPr="00217E14">
        <w:rPr>
          <w:rFonts w:ascii="Garamond" w:eastAsia="Times New Roman" w:hAnsi="Garamond" w:cs="Arial"/>
          <w:b/>
          <w:bCs/>
          <w:iCs/>
          <w:sz w:val="24"/>
          <w:szCs w:val="24"/>
        </w:rPr>
        <w:t xml:space="preserve">12.6. Dobava artiklov in izjava o zalogi artiklov ter zmožnosti dobave novih </w:t>
      </w:r>
      <w:r w:rsidRPr="00217E14">
        <w:rPr>
          <w:rFonts w:ascii="Garamond" w:eastAsia="Times New Roman" w:hAnsi="Garamond" w:cs="Calibri"/>
          <w:b/>
          <w:bCs/>
          <w:iCs/>
          <w:sz w:val="24"/>
          <w:szCs w:val="24"/>
        </w:rPr>
        <w:t>artiklov</w:t>
      </w:r>
      <w:bookmarkEnd w:id="55"/>
    </w:p>
    <w:p w14:paraId="6DCE8728" w14:textId="77777777" w:rsidR="00217E14" w:rsidRPr="00217E14" w:rsidRDefault="00217E14" w:rsidP="00217E14">
      <w:pPr>
        <w:tabs>
          <w:tab w:val="left" w:pos="851"/>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Ponudnik mora biti sposoben dobaviti vse artikle, navedene v sklopu za  katerega oddaja  ponudbo. </w:t>
      </w:r>
    </w:p>
    <w:p w14:paraId="2723EC24" w14:textId="77777777" w:rsidR="00217E14" w:rsidRPr="00217E14" w:rsidRDefault="00217E14" w:rsidP="00217E14">
      <w:pPr>
        <w:tabs>
          <w:tab w:val="left" w:pos="851"/>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Ravno tako mora imeti ponudnik na zalogi vse artikle, navedene v sklopu za katerega je oddal ponudbo in bodo v času povpraševanja dobavljivi na trgu. </w:t>
      </w:r>
    </w:p>
    <w:p w14:paraId="2826D60E" w14:textId="77777777" w:rsidR="00217E14" w:rsidRPr="00217E14" w:rsidRDefault="00217E14" w:rsidP="00217E14">
      <w:pPr>
        <w:tabs>
          <w:tab w:val="left" w:pos="851"/>
        </w:tabs>
        <w:spacing w:after="0" w:line="324" w:lineRule="auto"/>
        <w:jc w:val="both"/>
        <w:rPr>
          <w:rFonts w:ascii="Garamond" w:eastAsia="Times New Roman" w:hAnsi="Garamond" w:cs="Calibri"/>
          <w:sz w:val="24"/>
          <w:szCs w:val="24"/>
        </w:rPr>
      </w:pPr>
    </w:p>
    <w:p w14:paraId="74EE9AAB" w14:textId="77777777" w:rsidR="00217E14" w:rsidRPr="00217E14" w:rsidRDefault="00217E14" w:rsidP="00217E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V kolikor se bo pojavila potreba po novih artiklih, ki niso uvrščeni v popis posameznega sklopa (navedeno primeroma in ne izključno: nova zdravila, spremenjeni artikli, nadomestilo odpoklicanih artiklov, nadomestni medicinski pripomoček) in</w:t>
      </w:r>
      <w:r w:rsidRPr="00217E14">
        <w:rPr>
          <w:rFonts w:ascii="Garamond" w:hAnsi="Garamond"/>
          <w:sz w:val="24"/>
          <w:szCs w:val="24"/>
        </w:rPr>
        <w:t xml:space="preserve"> </w:t>
      </w:r>
      <w:r w:rsidRPr="00217E14">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00B08C2F"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b/>
          <w:sz w:val="24"/>
          <w:szCs w:val="24"/>
        </w:rPr>
        <w:t>DOKAZILA:</w:t>
      </w:r>
      <w:r w:rsidRPr="00217E14">
        <w:rPr>
          <w:rFonts w:ascii="Garamond" w:eastAsia="Times New Roman" w:hAnsi="Garamond" w:cs="Calibri"/>
          <w:sz w:val="24"/>
          <w:szCs w:val="24"/>
        </w:rPr>
        <w:t xml:space="preserve"> </w:t>
      </w:r>
    </w:p>
    <w:p w14:paraId="0FFE9682"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sz w:val="24"/>
          <w:szCs w:val="24"/>
        </w:rPr>
        <w:t xml:space="preserve">Ponudnik/partner/podizvajalec izpolni ESPD obrazec. </w:t>
      </w:r>
    </w:p>
    <w:p w14:paraId="34E0ABE1" w14:textId="77777777" w:rsidR="00217E14" w:rsidRPr="00217E14" w:rsidRDefault="00217E14" w:rsidP="00217E14">
      <w:pPr>
        <w:keepNext/>
        <w:spacing w:before="240" w:after="60" w:line="324" w:lineRule="auto"/>
        <w:outlineLvl w:val="1"/>
        <w:rPr>
          <w:rFonts w:ascii="Garamond" w:eastAsia="Times New Roman" w:hAnsi="Garamond" w:cs="Arial"/>
          <w:b/>
          <w:bCs/>
          <w:iCs/>
          <w:sz w:val="24"/>
          <w:szCs w:val="24"/>
        </w:rPr>
      </w:pPr>
      <w:bookmarkStart w:id="56" w:name="_Toc125095857"/>
      <w:r w:rsidRPr="00217E14">
        <w:rPr>
          <w:rFonts w:ascii="Garamond" w:eastAsia="Times New Roman" w:hAnsi="Garamond" w:cs="Arial"/>
          <w:b/>
          <w:bCs/>
          <w:iCs/>
          <w:sz w:val="24"/>
          <w:szCs w:val="24"/>
        </w:rPr>
        <w:t>12.7. Dobavni rok</w:t>
      </w:r>
      <w:bookmarkEnd w:id="56"/>
    </w:p>
    <w:p w14:paraId="2A2EB3FD"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5CBBB98D" w14:textId="77777777" w:rsidR="00217E14" w:rsidRPr="00217E14" w:rsidRDefault="00217E14" w:rsidP="00217E14">
      <w:pPr>
        <w:spacing w:after="0" w:line="324" w:lineRule="auto"/>
        <w:jc w:val="both"/>
        <w:rPr>
          <w:rFonts w:ascii="Garamond" w:eastAsia="Times New Roman" w:hAnsi="Garamond" w:cs="Calibri"/>
          <w:b/>
          <w:sz w:val="24"/>
          <w:szCs w:val="24"/>
        </w:rPr>
      </w:pPr>
    </w:p>
    <w:p w14:paraId="28CA471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b/>
          <w:sz w:val="24"/>
          <w:szCs w:val="24"/>
        </w:rPr>
        <w:t>DOKAZILA:</w:t>
      </w:r>
      <w:r w:rsidRPr="00217E14">
        <w:rPr>
          <w:rFonts w:ascii="Garamond" w:eastAsia="Times New Roman" w:hAnsi="Garamond" w:cs="Calibri"/>
          <w:sz w:val="24"/>
          <w:szCs w:val="24"/>
        </w:rPr>
        <w:t xml:space="preserve"> </w:t>
      </w:r>
    </w:p>
    <w:p w14:paraId="73168FC0" w14:textId="77777777" w:rsidR="00217E14" w:rsidRPr="00217E14" w:rsidRDefault="00217E14" w:rsidP="00217E14">
      <w:pPr>
        <w:spacing w:after="0" w:line="324" w:lineRule="auto"/>
        <w:jc w:val="both"/>
        <w:rPr>
          <w:rFonts w:ascii="Garamond" w:eastAsia="Times New Roman" w:hAnsi="Garamond" w:cs="Calibri"/>
          <w:i/>
          <w:sz w:val="24"/>
          <w:szCs w:val="24"/>
          <w:lang w:eastAsia="sl-SI"/>
        </w:rPr>
      </w:pPr>
      <w:r w:rsidRPr="00217E14">
        <w:rPr>
          <w:rFonts w:ascii="Garamond" w:eastAsia="Times New Roman" w:hAnsi="Garamond" w:cs="Calibri"/>
          <w:sz w:val="24"/>
          <w:szCs w:val="24"/>
        </w:rPr>
        <w:t>Ponudnik/partner/podizvajalec izpolni ESPD obrazec.</w:t>
      </w:r>
    </w:p>
    <w:p w14:paraId="4395BAC0" w14:textId="77777777" w:rsidR="00217E14" w:rsidRPr="00217E14" w:rsidRDefault="00217E14" w:rsidP="00217E14">
      <w:pPr>
        <w:keepNext/>
        <w:spacing w:before="240" w:after="60" w:line="324" w:lineRule="auto"/>
        <w:outlineLvl w:val="1"/>
        <w:rPr>
          <w:rFonts w:ascii="Garamond" w:eastAsia="Times New Roman" w:hAnsi="Garamond" w:cs="Arial"/>
          <w:b/>
          <w:bCs/>
          <w:iCs/>
          <w:sz w:val="24"/>
          <w:szCs w:val="24"/>
        </w:rPr>
      </w:pPr>
      <w:bookmarkStart w:id="57" w:name="_Toc125095858"/>
      <w:r w:rsidRPr="00217E14">
        <w:rPr>
          <w:rFonts w:ascii="Garamond" w:eastAsia="Times New Roman" w:hAnsi="Garamond" w:cs="Arial"/>
          <w:b/>
          <w:bCs/>
          <w:iCs/>
          <w:sz w:val="24"/>
          <w:szCs w:val="24"/>
        </w:rPr>
        <w:t>12.8. Zmožnost kakovostne izvedbe predmeta naročila</w:t>
      </w:r>
      <w:bookmarkEnd w:id="57"/>
    </w:p>
    <w:p w14:paraId="622A3748" w14:textId="77777777" w:rsidR="00217E14" w:rsidRPr="00217E14" w:rsidRDefault="00217E14" w:rsidP="00217E14">
      <w:pPr>
        <w:widowControl w:val="0"/>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 xml:space="preserve">Ponudnik s podpisom ESPD obrazca izjavlja da; </w:t>
      </w:r>
    </w:p>
    <w:p w14:paraId="0897B5B4" w14:textId="77777777" w:rsidR="00217E14" w:rsidRPr="00217E14" w:rsidRDefault="00217E14" w:rsidP="00217E14">
      <w:pPr>
        <w:widowControl w:val="0"/>
        <w:numPr>
          <w:ilvl w:val="0"/>
          <w:numId w:val="14"/>
        </w:num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3F226720" w14:textId="77777777" w:rsidR="00217E14" w:rsidRPr="00217E14" w:rsidRDefault="00217E14" w:rsidP="00217E14">
      <w:pPr>
        <w:widowControl w:val="0"/>
        <w:numPr>
          <w:ilvl w:val="0"/>
          <w:numId w:val="14"/>
        </w:num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ima vpeljano kontrolo kakovosti v smislu veljavnih predpisov s področja dobav, ki so predmet naročila in dobre distribucijske prakse,</w:t>
      </w:r>
    </w:p>
    <w:p w14:paraId="25DAFAF6" w14:textId="718FAD92"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ves čas trajanja  pogodbe zagotavljal zahtevane in naročene količine blaga, ki ga ponuja v ponudbi, kot tudi vse ostalo blago, ki bo v času trajanja pogodbe na trgu in ga bo naročnik potreboval, ob enakih pogojih, kot jih je podal v ponudbi</w:t>
      </w:r>
      <w:r w:rsidR="001F683F">
        <w:rPr>
          <w:rFonts w:ascii="Garamond" w:eastAsia="Times" w:hAnsi="Garamond" w:cs="Calibri"/>
          <w:sz w:val="24"/>
          <w:szCs w:val="24"/>
          <w:lang w:eastAsia="pl-PL"/>
        </w:rPr>
        <w:t xml:space="preserve"> (upoštevajoč popust na VPC ceno)</w:t>
      </w:r>
    </w:p>
    <w:p w14:paraId="5CDA7C04"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vse dobavljeno blago  odgovarjalo zahtevam naročnika, da bo ustrezne in ponujene kvalitete ter ustrezalo predpisom, ki urejajo predmetno področje v Republiki Sloveniji in v EU,</w:t>
      </w:r>
    </w:p>
    <w:p w14:paraId="44D49EB0"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v kolikor bi naročnik zahteval predložitev dokazil ali kakršnekoli informacij o dobavljenem blagu, le-to v zahtevanem roku predložil naročniku,</w:t>
      </w:r>
    </w:p>
    <w:p w14:paraId="2BD89BBB"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 xml:space="preserve">bo opravljal dobavo v skladu z zahtevami naročnika in v rokih, ki jih zahteva naročnik, </w:t>
      </w:r>
    </w:p>
    <w:p w14:paraId="2FDB2DF3"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naročnika v primeru naročila blaga, ki ga ne more dobaviti, o tem takoj, po prejemu naročila, pisno obvestil naročnika,</w:t>
      </w:r>
    </w:p>
    <w:p w14:paraId="067E9507"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ves čas trajanja naročila spoštoval zahteve naročnika iz razpisne dokumentacije, svojo ponudbo dano na predmetni javni razpis in določila pogodbe,</w:t>
      </w:r>
    </w:p>
    <w:p w14:paraId="4127E78A"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ves čas izvajanja pogodbe naročnika sproti obveščal o novostih na trgu,</w:t>
      </w:r>
    </w:p>
    <w:p w14:paraId="32EA633D" w14:textId="77777777" w:rsidR="00217E14" w:rsidRPr="00217E14" w:rsidRDefault="00217E14" w:rsidP="00217E14">
      <w:pPr>
        <w:numPr>
          <w:ilvl w:val="0"/>
          <w:numId w:val="14"/>
        </w:numPr>
        <w:spacing w:before="60"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bo naročnika sproti obveščal o morebitni zamenjavi osebja, ki ga je v ponudbi navedel kot osebje, odgovorno za izvedbo predmeta naročila.</w:t>
      </w:r>
    </w:p>
    <w:p w14:paraId="64EDE74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b/>
          <w:sz w:val="24"/>
          <w:szCs w:val="24"/>
        </w:rPr>
        <w:t>DOKAZILA:</w:t>
      </w:r>
      <w:r w:rsidRPr="00217E14">
        <w:rPr>
          <w:rFonts w:ascii="Garamond" w:eastAsia="Times New Roman" w:hAnsi="Garamond" w:cs="Calibri"/>
          <w:sz w:val="24"/>
          <w:szCs w:val="24"/>
        </w:rPr>
        <w:t xml:space="preserve"> </w:t>
      </w:r>
    </w:p>
    <w:p w14:paraId="15CECA57"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sz w:val="24"/>
          <w:szCs w:val="24"/>
        </w:rPr>
        <w:t>Ponudnik/partner/podizvajalec izpolni ESPD obrazec.</w:t>
      </w:r>
      <w:r w:rsidRPr="00217E14">
        <w:rPr>
          <w:rFonts w:ascii="Garamond" w:eastAsia="Times New Roman" w:hAnsi="Garamond" w:cs="Calibri"/>
          <w:i/>
          <w:sz w:val="24"/>
          <w:szCs w:val="24"/>
        </w:rPr>
        <w:t xml:space="preserve"> </w:t>
      </w:r>
    </w:p>
    <w:p w14:paraId="393537E2" w14:textId="77777777" w:rsidR="00217E14" w:rsidRPr="00217E14" w:rsidRDefault="00217E14" w:rsidP="00217E14">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125095859"/>
      <w:r w:rsidRPr="00217E14">
        <w:rPr>
          <w:rFonts w:ascii="Garamond" w:eastAsia="Times New Roman" w:hAnsi="Garamond" w:cs="Arial"/>
          <w:b/>
          <w:bCs/>
          <w:iCs/>
          <w:sz w:val="24"/>
          <w:szCs w:val="24"/>
        </w:rPr>
        <w:t>12.9. Izvedba</w:t>
      </w:r>
      <w:r w:rsidRPr="00217E14">
        <w:rPr>
          <w:rFonts w:ascii="Garamond" w:eastAsia="Times New Roman" w:hAnsi="Garamond" w:cs="Arial"/>
          <w:b/>
          <w:bCs/>
          <w:sz w:val="24"/>
          <w:szCs w:val="24"/>
          <w:lang w:eastAsia="sl-SI"/>
        </w:rPr>
        <w:t xml:space="preserve"> predmeta v skladu</w:t>
      </w:r>
      <w:r w:rsidRPr="00217E14">
        <w:rPr>
          <w:rFonts w:ascii="Garamond" w:eastAsia="Times New Roman" w:hAnsi="Garamond" w:cs="Arial"/>
          <w:bCs/>
          <w:sz w:val="24"/>
          <w:szCs w:val="24"/>
          <w:lang w:eastAsia="sl-SI"/>
        </w:rPr>
        <w:t xml:space="preserve"> </w:t>
      </w:r>
      <w:r w:rsidRPr="00217E14">
        <w:rPr>
          <w:rFonts w:ascii="Garamond" w:eastAsia="Times New Roman" w:hAnsi="Garamond" w:cs="Arial"/>
          <w:b/>
          <w:sz w:val="24"/>
          <w:szCs w:val="24"/>
          <w:lang w:eastAsia="sl-SI"/>
        </w:rPr>
        <w:t>s</w:t>
      </w:r>
      <w:r w:rsidRPr="00217E14">
        <w:rPr>
          <w:rFonts w:ascii="Garamond" w:eastAsia="Times New Roman" w:hAnsi="Garamond" w:cs="Arial"/>
          <w:b/>
          <w:iCs/>
          <w:sz w:val="24"/>
          <w:szCs w:val="24"/>
        </w:rPr>
        <w:t xml:space="preserve"> </w:t>
      </w:r>
      <w:r w:rsidRPr="00217E14">
        <w:rPr>
          <w:rFonts w:ascii="Garamond" w:eastAsia="Times New Roman" w:hAnsi="Garamond" w:cs="Arial"/>
          <w:b/>
          <w:bCs/>
          <w:iCs/>
          <w:sz w:val="24"/>
          <w:szCs w:val="24"/>
        </w:rPr>
        <w:t>pravnimi predpisi, pravili stroke in navodili</w:t>
      </w:r>
      <w:bookmarkEnd w:id="58"/>
      <w:bookmarkEnd w:id="59"/>
    </w:p>
    <w:p w14:paraId="49ADAF7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Ponudnik mora izvesti predmet javnega naročila v</w:t>
      </w:r>
      <w:r w:rsidRPr="00217E14">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27325F2C" w14:textId="77777777" w:rsidR="00217E14" w:rsidRPr="00217E14" w:rsidRDefault="00217E14" w:rsidP="00217E14">
      <w:pPr>
        <w:spacing w:after="0" w:line="324" w:lineRule="auto"/>
        <w:jc w:val="both"/>
        <w:rPr>
          <w:rFonts w:ascii="Garamond" w:eastAsia="Times New Roman" w:hAnsi="Garamond" w:cs="Calibri"/>
          <w:iCs/>
          <w:sz w:val="24"/>
          <w:szCs w:val="24"/>
        </w:rPr>
      </w:pPr>
      <w:bookmarkStart w:id="60" w:name="_Toc377644903"/>
      <w:bookmarkStart w:id="61" w:name="_Toc377669244"/>
      <w:r w:rsidRPr="00217E14">
        <w:rPr>
          <w:rFonts w:ascii="Garamond" w:eastAsia="Times New Roman" w:hAnsi="Garamond" w:cs="Calibri"/>
          <w:b/>
          <w:iCs/>
          <w:sz w:val="24"/>
          <w:szCs w:val="24"/>
        </w:rPr>
        <w:t>DOKAZILA</w:t>
      </w:r>
      <w:r w:rsidRPr="00217E14">
        <w:rPr>
          <w:rFonts w:ascii="Garamond" w:eastAsia="Times New Roman" w:hAnsi="Garamond" w:cs="Calibri"/>
          <w:iCs/>
          <w:sz w:val="24"/>
          <w:szCs w:val="24"/>
        </w:rPr>
        <w:t xml:space="preserve">: </w:t>
      </w:r>
      <w:bookmarkEnd w:id="60"/>
      <w:bookmarkEnd w:id="61"/>
    </w:p>
    <w:p w14:paraId="5279F220"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sz w:val="24"/>
          <w:szCs w:val="24"/>
        </w:rPr>
        <w:t>Ponudnik/partner/podizvajalec izpolni ESPD obrazec</w:t>
      </w:r>
      <w:bookmarkStart w:id="62" w:name="_Hlk478975783"/>
      <w:r w:rsidRPr="00217E14">
        <w:rPr>
          <w:rFonts w:ascii="Garamond" w:eastAsia="Times New Roman" w:hAnsi="Garamond" w:cs="Calibri"/>
          <w:sz w:val="24"/>
          <w:szCs w:val="24"/>
        </w:rPr>
        <w:t>.</w:t>
      </w:r>
      <w:r w:rsidRPr="00217E14">
        <w:rPr>
          <w:rFonts w:ascii="Garamond" w:eastAsia="Times New Roman" w:hAnsi="Garamond" w:cs="Calibri"/>
          <w:i/>
          <w:sz w:val="24"/>
          <w:szCs w:val="24"/>
        </w:rPr>
        <w:t xml:space="preserve"> </w:t>
      </w:r>
    </w:p>
    <w:bookmarkEnd w:id="62"/>
    <w:p w14:paraId="2B4A98FB" w14:textId="77777777" w:rsidR="00217E14" w:rsidRPr="00217E14" w:rsidRDefault="00217E14" w:rsidP="00217E14">
      <w:pPr>
        <w:spacing w:after="0" w:line="324" w:lineRule="auto"/>
        <w:jc w:val="both"/>
        <w:rPr>
          <w:rFonts w:ascii="Garamond" w:eastAsia="Times New Roman" w:hAnsi="Garamond" w:cs="Calibri"/>
          <w:i/>
          <w:sz w:val="24"/>
          <w:szCs w:val="24"/>
        </w:rPr>
      </w:pPr>
    </w:p>
    <w:p w14:paraId="67DBA97A" w14:textId="77777777" w:rsidR="00217E14" w:rsidRPr="00217E14" w:rsidRDefault="00217E14" w:rsidP="00217E14">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125095860"/>
      <w:r w:rsidRPr="00217E14">
        <w:rPr>
          <w:rFonts w:ascii="Garamond" w:eastAsia="Times New Roman" w:hAnsi="Garamond" w:cs="Arial"/>
          <w:b/>
          <w:bCs/>
          <w:iCs/>
          <w:sz w:val="24"/>
          <w:szCs w:val="24"/>
        </w:rPr>
        <w:t>12. 10. Skladnost blaga s tehničnimi zahtevami in standardi</w:t>
      </w:r>
      <w:bookmarkEnd w:id="63"/>
      <w:bookmarkEnd w:id="64"/>
      <w:bookmarkEnd w:id="65"/>
      <w:bookmarkEnd w:id="66"/>
    </w:p>
    <w:p w14:paraId="7101946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Ponudnik se zavezuje, da ponujeno blago v celoti ustreza veljavnim predpisom  na območju Slovenije.</w:t>
      </w:r>
    </w:p>
    <w:p w14:paraId="64A7CAAC" w14:textId="77777777" w:rsidR="00217E14" w:rsidRPr="00217E14" w:rsidRDefault="00217E14" w:rsidP="00217E14">
      <w:pPr>
        <w:spacing w:after="0" w:line="324" w:lineRule="auto"/>
        <w:jc w:val="both"/>
        <w:rPr>
          <w:rFonts w:ascii="Garamond" w:eastAsia="Times New Roman" w:hAnsi="Garamond" w:cs="Calibri"/>
          <w:iCs/>
          <w:sz w:val="24"/>
          <w:szCs w:val="24"/>
        </w:rPr>
      </w:pPr>
      <w:r w:rsidRPr="00217E14">
        <w:rPr>
          <w:rFonts w:ascii="Garamond" w:eastAsia="Times New Roman" w:hAnsi="Garamond" w:cs="Calibri"/>
          <w:b/>
          <w:iCs/>
          <w:sz w:val="24"/>
          <w:szCs w:val="24"/>
        </w:rPr>
        <w:t>DOKAZILA</w:t>
      </w:r>
      <w:r w:rsidRPr="00217E14">
        <w:rPr>
          <w:rFonts w:ascii="Garamond" w:eastAsia="Times New Roman" w:hAnsi="Garamond" w:cs="Calibri"/>
          <w:iCs/>
          <w:sz w:val="24"/>
          <w:szCs w:val="24"/>
        </w:rPr>
        <w:t xml:space="preserve">: </w:t>
      </w:r>
    </w:p>
    <w:p w14:paraId="141727CA"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Ponudnik/partner/podizvajalec izpolni ESPD obrazec.</w:t>
      </w:r>
    </w:p>
    <w:p w14:paraId="575E3B29" w14:textId="77777777" w:rsidR="00217E14" w:rsidRPr="00217E14" w:rsidRDefault="00217E14" w:rsidP="00217E14">
      <w:pPr>
        <w:numPr>
          <w:ilvl w:val="4"/>
          <w:numId w:val="0"/>
        </w:numPr>
        <w:spacing w:before="200" w:after="0" w:line="324" w:lineRule="auto"/>
        <w:jc w:val="both"/>
        <w:outlineLvl w:val="4"/>
        <w:rPr>
          <w:rFonts w:ascii="Garamond" w:hAnsi="Garamond"/>
          <w:b/>
          <w:i/>
          <w:iCs/>
          <w:sz w:val="24"/>
          <w:szCs w:val="24"/>
          <w:lang w:eastAsia="sl-SI"/>
        </w:rPr>
      </w:pPr>
      <w:r w:rsidRPr="00217E14">
        <w:rPr>
          <w:rFonts w:ascii="Garamond" w:hAnsi="Garamond"/>
          <w:b/>
          <w:iCs/>
          <w:sz w:val="24"/>
          <w:szCs w:val="24"/>
          <w:lang w:eastAsia="sl-SI"/>
        </w:rPr>
        <w:t>12.11. Zagotavljanje dobre distribucijske prakse</w:t>
      </w:r>
    </w:p>
    <w:p w14:paraId="5510785F" w14:textId="7E8928BA" w:rsidR="00217E14" w:rsidRPr="00217E14" w:rsidRDefault="00217E14" w:rsidP="00217E14">
      <w:pPr>
        <w:spacing w:after="0" w:line="324" w:lineRule="auto"/>
        <w:rPr>
          <w:rFonts w:ascii="Garamond" w:eastAsia="Times New Roman" w:hAnsi="Garamond" w:cs="Times New Roman"/>
          <w:sz w:val="24"/>
          <w:szCs w:val="24"/>
        </w:rPr>
      </w:pPr>
      <w:r w:rsidRPr="00217E14">
        <w:rPr>
          <w:rFonts w:ascii="Garamond" w:eastAsia="Times New Roman" w:hAnsi="Garamond" w:cs="Times New Roman"/>
          <w:sz w:val="24"/>
          <w:szCs w:val="24"/>
        </w:rPr>
        <w:t>Ponudnik, ki oddaja ponudbo za sklope zdravil brez recepta,  mora zagotavljati dobavo blaga upoštevajoč dobro distribucijsko prakso,   zahteve Smernice o dobri distribucijski praksi za zdravila za uporabo v humani medicini (Uradni list EU, 23.11.2013) ter Pravilnikom o sistemu za sprejem, shranjevanje in sledljivost zdravil (Uradni list RS, št. 82/15,</w:t>
      </w:r>
      <w:r w:rsidR="001F683F">
        <w:rPr>
          <w:rFonts w:ascii="Garamond" w:eastAsia="Times New Roman" w:hAnsi="Garamond" w:cs="Times New Roman"/>
          <w:sz w:val="24"/>
          <w:szCs w:val="24"/>
        </w:rPr>
        <w:t xml:space="preserve"> s spremembami</w:t>
      </w:r>
      <w:r w:rsidRPr="00217E14">
        <w:rPr>
          <w:rFonts w:ascii="Garamond" w:eastAsia="Times New Roman" w:hAnsi="Garamond" w:cs="Times New Roman"/>
          <w:sz w:val="24"/>
          <w:szCs w:val="24"/>
        </w:rPr>
        <w:t xml:space="preserve">). </w:t>
      </w:r>
    </w:p>
    <w:p w14:paraId="73E6C49A" w14:textId="77777777" w:rsidR="00217E14" w:rsidRPr="00217E14" w:rsidRDefault="00217E14" w:rsidP="00217E14">
      <w:pPr>
        <w:spacing w:after="0" w:line="324" w:lineRule="auto"/>
        <w:rPr>
          <w:rFonts w:ascii="Garamond" w:eastAsia="Times New Roman" w:hAnsi="Garamond" w:cs="Calibri"/>
          <w:sz w:val="24"/>
          <w:szCs w:val="24"/>
        </w:rPr>
      </w:pPr>
    </w:p>
    <w:p w14:paraId="77113DF4"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b/>
          <w:sz w:val="24"/>
          <w:szCs w:val="24"/>
        </w:rPr>
        <w:t>DOKAZILA:</w:t>
      </w:r>
      <w:r w:rsidRPr="00217E14">
        <w:rPr>
          <w:rFonts w:ascii="Garamond" w:eastAsia="Times New Roman" w:hAnsi="Garamond" w:cs="Calibri"/>
          <w:sz w:val="24"/>
          <w:szCs w:val="24"/>
        </w:rPr>
        <w:t xml:space="preserve"> </w:t>
      </w:r>
    </w:p>
    <w:p w14:paraId="6B82BD23" w14:textId="77777777" w:rsidR="00217E14" w:rsidRPr="00217E14" w:rsidRDefault="00217E14" w:rsidP="00217E14">
      <w:pPr>
        <w:spacing w:after="0" w:line="324" w:lineRule="auto"/>
        <w:jc w:val="both"/>
        <w:rPr>
          <w:rFonts w:ascii="Garamond" w:eastAsia="Times New Roman" w:hAnsi="Garamond" w:cs="Calibri"/>
          <w:i/>
          <w:sz w:val="24"/>
          <w:szCs w:val="24"/>
        </w:rPr>
      </w:pPr>
      <w:r w:rsidRPr="00217E14">
        <w:rPr>
          <w:rFonts w:ascii="Garamond" w:eastAsia="Times New Roman" w:hAnsi="Garamond" w:cs="Calibri"/>
          <w:sz w:val="24"/>
          <w:szCs w:val="24"/>
        </w:rPr>
        <w:t>Ponudnik/partner/podizvajalec izpolni ESPD obrazec.</w:t>
      </w:r>
    </w:p>
    <w:p w14:paraId="119EDF87"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125095861"/>
      <w:r w:rsidRPr="00217E14">
        <w:rPr>
          <w:rFonts w:ascii="Garamond" w:eastAsia="Times New Roman" w:hAnsi="Garamond" w:cs="Calibri"/>
          <w:b/>
          <w:bCs/>
          <w:iCs/>
          <w:sz w:val="24"/>
          <w:szCs w:val="24"/>
        </w:rPr>
        <w:t>13. Pravna podlaga</w:t>
      </w:r>
      <w:bookmarkEnd w:id="67"/>
      <w:bookmarkEnd w:id="68"/>
    </w:p>
    <w:p w14:paraId="16F2029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postopku oddaje javnega naročila in tekom izvedbe javnega naročila je potrebno upoštevati:</w:t>
      </w:r>
    </w:p>
    <w:p w14:paraId="5D5AAF80" w14:textId="77777777" w:rsidR="00217E14" w:rsidRPr="00217E14" w:rsidRDefault="00217E14" w:rsidP="00217E14">
      <w:pPr>
        <w:numPr>
          <w:ilvl w:val="0"/>
          <w:numId w:val="4"/>
        </w:numPr>
        <w:spacing w:before="200" w:after="0" w:line="324" w:lineRule="auto"/>
        <w:contextualSpacing/>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Zakon o javnem naročanju (Uradni list RS, št 91/15, s spremembami, v nadaljevanju: ZJN-3);</w:t>
      </w:r>
    </w:p>
    <w:p w14:paraId="7B0BAE5E" w14:textId="77777777" w:rsidR="00217E14" w:rsidRPr="00217E14" w:rsidRDefault="00217E14" w:rsidP="00217E1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17E14">
        <w:rPr>
          <w:rFonts w:ascii="Garamond" w:eastAsiaTheme="minorEastAsia" w:hAnsi="Garamond" w:cs="Calibri"/>
          <w:sz w:val="24"/>
          <w:szCs w:val="24"/>
          <w:lang w:eastAsia="sl-SI"/>
        </w:rPr>
        <w:t>Zakon o pravnem varstvu v postopkih javnega naročanja (Uradni list RS, št 43/2011, s spremembami, v nadaljevanju: ZPVPJN)</w:t>
      </w:r>
    </w:p>
    <w:p w14:paraId="0A2D496F" w14:textId="77777777" w:rsidR="00217E14" w:rsidRPr="00217E14" w:rsidRDefault="00217E14" w:rsidP="00217E1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17E14">
        <w:rPr>
          <w:rFonts w:ascii="Garamond" w:eastAsiaTheme="minorEastAsia" w:hAnsi="Garamond" w:cs="Calibri"/>
          <w:sz w:val="24"/>
          <w:szCs w:val="24"/>
          <w:lang w:eastAsia="sl-SI"/>
        </w:rPr>
        <w:t>Obligacijski zakonik (Uradni list RS, št. 97/07, s spremembami, v nadaljevanju: OZ);</w:t>
      </w:r>
    </w:p>
    <w:p w14:paraId="0666CF6A" w14:textId="77777777" w:rsidR="00217E14" w:rsidRPr="00217E14" w:rsidRDefault="00217E14" w:rsidP="00217E1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17E14">
        <w:rPr>
          <w:rFonts w:ascii="Garamond" w:eastAsiaTheme="minorEastAsia" w:hAnsi="Garamond" w:cs="Calibri"/>
          <w:sz w:val="24"/>
          <w:szCs w:val="24"/>
          <w:lang w:eastAsia="sl-SI"/>
        </w:rPr>
        <w:t>vse veljavne zakone in predpise, ki urejajo področje predmeta (sklopa) javnega naročila.</w:t>
      </w:r>
    </w:p>
    <w:p w14:paraId="312FCFCE"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bookmarkStart w:id="69" w:name="_Toc125095862"/>
      <w:r w:rsidRPr="00217E14">
        <w:rPr>
          <w:rFonts w:ascii="Garamond" w:eastAsia="Times New Roman" w:hAnsi="Garamond" w:cs="Calibri"/>
          <w:b/>
          <w:bCs/>
          <w:iCs/>
          <w:sz w:val="24"/>
          <w:szCs w:val="24"/>
        </w:rPr>
        <w:t>14. Pouk o pravnem sredstvu</w:t>
      </w:r>
      <w:bookmarkStart w:id="70" w:name="_Hlk503725256"/>
      <w:bookmarkEnd w:id="69"/>
    </w:p>
    <w:p w14:paraId="1243D174" w14:textId="77777777" w:rsidR="00217E14" w:rsidRPr="00217E14" w:rsidRDefault="00217E14" w:rsidP="00217E14">
      <w:pPr>
        <w:spacing w:after="100" w:afterAutospacing="1" w:line="324" w:lineRule="auto"/>
        <w:jc w:val="both"/>
        <w:rPr>
          <w:rFonts w:ascii="Garamond" w:hAnsi="Garamond"/>
          <w:b/>
          <w:bCs/>
          <w:iCs/>
          <w:sz w:val="24"/>
          <w:szCs w:val="24"/>
        </w:rPr>
      </w:pPr>
      <w:r w:rsidRPr="00217E14">
        <w:rPr>
          <w:rFonts w:ascii="Garamond" w:hAnsi="Garamond"/>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217E14">
        <w:rPr>
          <w:rFonts w:ascii="Garamond" w:hAnsi="Garamond" w:cs="Lucida Sans"/>
          <w:sz w:val="24"/>
          <w:szCs w:val="24"/>
        </w:rPr>
        <w:t>š</w:t>
      </w:r>
      <w:r w:rsidRPr="00217E14">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217E14">
        <w:rPr>
          <w:rFonts w:ascii="Garamond" w:hAnsi="Garamond" w:cs="Lucida Sans"/>
          <w:sz w:val="24"/>
          <w:szCs w:val="24"/>
        </w:rPr>
        <w:t>š</w:t>
      </w:r>
      <w:r w:rsidRPr="00217E14">
        <w:rPr>
          <w:rFonts w:ascii="Garamond" w:hAnsi="Garamond"/>
          <w:sz w:val="24"/>
          <w:szCs w:val="24"/>
        </w:rPr>
        <w:t>ega ponudnika.</w:t>
      </w:r>
      <w:r w:rsidRPr="00217E14">
        <w:rPr>
          <w:rFonts w:ascii="Garamond" w:hAnsi="Garamond"/>
          <w:sz w:val="24"/>
          <w:szCs w:val="24"/>
          <w:lang w:eastAsia="sl-SI"/>
        </w:rPr>
        <w:t xml:space="preserve"> Zahtevek za revizijo mora vsebovati vse podatke in dokazila, kot jih določa 15. člen ZPVPJN. Skladno z drugo alinejo prvega odstavka 71. člena ZPVPJN zna</w:t>
      </w:r>
      <w:r w:rsidRPr="00217E14">
        <w:rPr>
          <w:rFonts w:ascii="Garamond" w:hAnsi="Garamond" w:cs="Lucida Sans"/>
          <w:sz w:val="24"/>
          <w:szCs w:val="24"/>
          <w:lang w:eastAsia="sl-SI"/>
        </w:rPr>
        <w:t>š</w:t>
      </w:r>
      <w:r w:rsidRPr="00217E14">
        <w:rPr>
          <w:rFonts w:ascii="Garamond" w:hAnsi="Garamond"/>
          <w:sz w:val="24"/>
          <w:szCs w:val="24"/>
          <w:lang w:eastAsia="sl-SI"/>
        </w:rPr>
        <w:t>a taksa za vložitev zahtevka za revizijo, ki se nana</w:t>
      </w:r>
      <w:r w:rsidRPr="00217E14">
        <w:rPr>
          <w:rFonts w:ascii="Garamond" w:hAnsi="Garamond" w:cs="Lucida Sans"/>
          <w:sz w:val="24"/>
          <w:szCs w:val="24"/>
          <w:lang w:eastAsia="sl-SI"/>
        </w:rPr>
        <w:t>š</w:t>
      </w:r>
      <w:r w:rsidRPr="00217E14">
        <w:rPr>
          <w:rFonts w:ascii="Garamond" w:hAnsi="Garamond"/>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217E14">
        <w:rPr>
          <w:rFonts w:ascii="Garamond" w:hAnsi="Garamond" w:cs="Lucida Sans"/>
          <w:sz w:val="24"/>
          <w:szCs w:val="24"/>
          <w:lang w:eastAsia="sl-SI"/>
        </w:rPr>
        <w:t>š</w:t>
      </w:r>
      <w:r w:rsidRPr="00217E14">
        <w:rPr>
          <w:rFonts w:ascii="Garamond" w:hAnsi="Garamond"/>
          <w:sz w:val="24"/>
          <w:szCs w:val="24"/>
          <w:lang w:eastAsia="sl-SI"/>
        </w:rPr>
        <w:t>t. SI56 0110 0100 0358 802, SWIFT koda BS LJ SI 2X, IBAN SI56011001000358802 in sklic 11 16110-7111290XXXXX</w:t>
      </w:r>
      <w:bookmarkEnd w:id="70"/>
      <w:r w:rsidRPr="00217E14">
        <w:rPr>
          <w:rFonts w:ascii="Garamond" w:hAnsi="Garamond"/>
          <w:sz w:val="24"/>
          <w:szCs w:val="24"/>
          <w:lang w:eastAsia="sl-SI"/>
        </w:rPr>
        <w:t xml:space="preserve"> (X oznake pomenijo številko objave na Portalu javnih naročil, pri čemer sta zadnji dve 22).</w:t>
      </w:r>
    </w:p>
    <w:p w14:paraId="4EC70AC8" w14:textId="77777777" w:rsidR="00217E14" w:rsidRPr="00217E14" w:rsidRDefault="00217E14" w:rsidP="00217E14">
      <w:pPr>
        <w:spacing w:after="100" w:afterAutospacing="1" w:line="324" w:lineRule="auto"/>
        <w:jc w:val="both"/>
        <w:rPr>
          <w:rFonts w:ascii="Garamond" w:hAnsi="Garamond"/>
          <w:sz w:val="24"/>
          <w:szCs w:val="24"/>
          <w:lang w:eastAsia="sl-SI"/>
        </w:rPr>
      </w:pPr>
      <w:r w:rsidRPr="00217E14">
        <w:rPr>
          <w:rFonts w:ascii="Garamond" w:hAnsi="Garamond"/>
          <w:sz w:val="24"/>
          <w:szCs w:val="24"/>
          <w:lang w:eastAsia="sl-SI"/>
        </w:rPr>
        <w:t>Zahtevek se vloži preko sistema e-revizija.</w:t>
      </w:r>
    </w:p>
    <w:p w14:paraId="44F58AF9" w14:textId="77777777" w:rsidR="00217E14" w:rsidRPr="00217E14" w:rsidRDefault="00217E14" w:rsidP="00217E14">
      <w:pPr>
        <w:spacing w:after="100" w:afterAutospacing="1" w:line="324" w:lineRule="auto"/>
        <w:ind w:left="7080" w:firstLine="708"/>
        <w:jc w:val="both"/>
        <w:rPr>
          <w:rFonts w:ascii="Garamond" w:hAnsi="Garamond"/>
          <w:sz w:val="24"/>
          <w:szCs w:val="24"/>
          <w:lang w:eastAsia="sl-SI"/>
        </w:rPr>
      </w:pPr>
      <w:r w:rsidRPr="00217E14">
        <w:rPr>
          <w:rFonts w:ascii="Garamond" w:hAnsi="Garamond"/>
          <w:sz w:val="24"/>
          <w:szCs w:val="24"/>
        </w:rPr>
        <w:t>Andreja Leskovec</w:t>
      </w:r>
    </w:p>
    <w:p w14:paraId="1AE15703" w14:textId="77777777" w:rsidR="00217E14" w:rsidRPr="00217E14" w:rsidRDefault="00217E14" w:rsidP="00217E14">
      <w:pPr>
        <w:spacing w:after="100" w:afterAutospacing="1" w:line="324" w:lineRule="auto"/>
        <w:ind w:left="6372" w:firstLine="708"/>
        <w:jc w:val="center"/>
        <w:rPr>
          <w:rFonts w:ascii="Garamond" w:hAnsi="Garamond"/>
          <w:sz w:val="24"/>
          <w:szCs w:val="24"/>
        </w:rPr>
      </w:pPr>
      <w:r w:rsidRPr="00217E14">
        <w:rPr>
          <w:rFonts w:ascii="Garamond" w:hAnsi="Garamond"/>
          <w:sz w:val="24"/>
          <w:szCs w:val="24"/>
        </w:rPr>
        <w:t>direktorica</w:t>
      </w:r>
    </w:p>
    <w:p w14:paraId="51D3DEC9" w14:textId="77777777" w:rsidR="00217E14" w:rsidRPr="00217E14" w:rsidRDefault="00217E14" w:rsidP="00217E14">
      <w:pPr>
        <w:spacing w:after="0" w:line="324" w:lineRule="auto"/>
        <w:jc w:val="right"/>
        <w:rPr>
          <w:rFonts w:ascii="Garamond" w:eastAsia="Times New Roman" w:hAnsi="Garamond" w:cs="Calibri"/>
          <w:sz w:val="24"/>
          <w:szCs w:val="24"/>
        </w:rPr>
      </w:pPr>
    </w:p>
    <w:p w14:paraId="4816B6E9" w14:textId="77777777" w:rsidR="00217E14" w:rsidRPr="00217E14" w:rsidRDefault="00217E14" w:rsidP="00217E14">
      <w:pPr>
        <w:spacing w:after="0" w:line="324" w:lineRule="auto"/>
        <w:jc w:val="right"/>
        <w:rPr>
          <w:rFonts w:ascii="Garamond" w:eastAsia="Times New Roman" w:hAnsi="Garamond" w:cs="Calibri"/>
          <w:sz w:val="24"/>
          <w:szCs w:val="24"/>
        </w:rPr>
      </w:pPr>
    </w:p>
    <w:p w14:paraId="218C61A1" w14:textId="6EEC5BA2" w:rsidR="00217E14" w:rsidRDefault="00217E14" w:rsidP="001F683F">
      <w:bookmarkStart w:id="71" w:name="_Toc445833182"/>
      <w:bookmarkStart w:id="72" w:name="_Toc125095863"/>
    </w:p>
    <w:p w14:paraId="7C84492A" w14:textId="79F7BF13" w:rsidR="001F683F" w:rsidRDefault="001F683F" w:rsidP="001F683F"/>
    <w:p w14:paraId="306A2E9E" w14:textId="748B40D5" w:rsidR="001F683F" w:rsidRDefault="001F683F" w:rsidP="00217E14">
      <w:pPr>
        <w:keepNext/>
        <w:spacing w:before="240" w:after="60" w:line="324" w:lineRule="auto"/>
        <w:jc w:val="both"/>
        <w:outlineLvl w:val="1"/>
        <w:rPr>
          <w:rFonts w:ascii="Garamond" w:eastAsia="Times New Roman" w:hAnsi="Garamond" w:cs="Calibri"/>
          <w:b/>
          <w:bCs/>
          <w:iCs/>
          <w:sz w:val="24"/>
          <w:szCs w:val="24"/>
        </w:rPr>
      </w:pPr>
    </w:p>
    <w:p w14:paraId="1D4318A0" w14:textId="77777777" w:rsidR="001F683F" w:rsidRPr="00217E14" w:rsidRDefault="001F683F" w:rsidP="00217E14">
      <w:pPr>
        <w:keepNext/>
        <w:spacing w:before="240" w:after="60" w:line="324" w:lineRule="auto"/>
        <w:jc w:val="both"/>
        <w:outlineLvl w:val="1"/>
        <w:rPr>
          <w:rFonts w:ascii="Garamond" w:eastAsia="Times New Roman" w:hAnsi="Garamond" w:cs="Calibri"/>
          <w:b/>
          <w:bCs/>
          <w:iCs/>
          <w:sz w:val="24"/>
          <w:szCs w:val="24"/>
        </w:rPr>
      </w:pPr>
    </w:p>
    <w:p w14:paraId="218A256C" w14:textId="77777777" w:rsidR="00217E14" w:rsidRPr="00217E14" w:rsidRDefault="00217E14" w:rsidP="00217E14">
      <w:pPr>
        <w:keepNext/>
        <w:spacing w:before="240" w:after="60" w:line="324" w:lineRule="auto"/>
        <w:jc w:val="both"/>
        <w:outlineLvl w:val="1"/>
        <w:rPr>
          <w:rFonts w:ascii="Garamond" w:eastAsia="Times New Roman" w:hAnsi="Garamond" w:cs="Calibri"/>
          <w:b/>
          <w:bCs/>
          <w:iCs/>
          <w:sz w:val="24"/>
          <w:szCs w:val="24"/>
        </w:rPr>
      </w:pPr>
      <w:r w:rsidRPr="00217E14">
        <w:rPr>
          <w:rFonts w:ascii="Garamond" w:eastAsia="Times New Roman" w:hAnsi="Garamond" w:cs="Calibri"/>
          <w:b/>
          <w:bCs/>
          <w:iCs/>
          <w:sz w:val="24"/>
          <w:szCs w:val="24"/>
        </w:rPr>
        <w:t>Priloge</w:t>
      </w:r>
      <w:bookmarkEnd w:id="71"/>
      <w:bookmarkEnd w:id="72"/>
    </w:p>
    <w:p w14:paraId="4BCA6219" w14:textId="77777777" w:rsidR="00217E14" w:rsidRPr="00217E14" w:rsidRDefault="00217E14" w:rsidP="00217E14">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217E14">
        <w:rPr>
          <w:rFonts w:ascii="Garamond" w:eastAsia="Times New Roman" w:hAnsi="Garamond" w:cs="Calibri"/>
          <w:sz w:val="24"/>
          <w:szCs w:val="24"/>
        </w:rPr>
        <w:br w:type="page"/>
      </w:r>
    </w:p>
    <w:p w14:paraId="0F1F21A6" w14:textId="77777777" w:rsidR="00217E14" w:rsidRPr="00217E14" w:rsidRDefault="00217E14" w:rsidP="00217E14">
      <w:pPr>
        <w:keepNext/>
        <w:keepLines/>
        <w:spacing w:before="40" w:after="0" w:line="324" w:lineRule="auto"/>
        <w:jc w:val="both"/>
        <w:outlineLvl w:val="2"/>
        <w:rPr>
          <w:rFonts w:ascii="Garamond" w:eastAsiaTheme="majorEastAsia" w:hAnsi="Garamond" w:cs="Calibri"/>
          <w:b/>
          <w:bCs/>
          <w:iCs/>
          <w:sz w:val="24"/>
          <w:szCs w:val="24"/>
        </w:rPr>
      </w:pPr>
      <w:bookmarkStart w:id="79" w:name="_Toc125095865"/>
      <w:bookmarkStart w:id="80" w:name="_Ref356392521"/>
      <w:bookmarkStart w:id="81" w:name="_Ref356392558"/>
      <w:bookmarkStart w:id="82" w:name="_Toc356766297"/>
      <w:bookmarkStart w:id="83" w:name="_Toc356766508"/>
      <w:bookmarkStart w:id="84" w:name="_Toc370131388"/>
      <w:bookmarkEnd w:id="73"/>
      <w:bookmarkEnd w:id="74"/>
      <w:bookmarkEnd w:id="75"/>
      <w:bookmarkEnd w:id="76"/>
      <w:bookmarkEnd w:id="77"/>
      <w:bookmarkEnd w:id="78"/>
      <w:r w:rsidRPr="00217E14">
        <w:rPr>
          <w:rFonts w:ascii="Garamond" w:eastAsiaTheme="majorEastAsia" w:hAnsi="Garamond" w:cs="Calibri"/>
          <w:b/>
          <w:bCs/>
          <w:iCs/>
          <w:sz w:val="24"/>
          <w:szCs w:val="24"/>
        </w:rPr>
        <w:t>Ponudbeni predračun</w:t>
      </w:r>
      <w:bookmarkEnd w:id="79"/>
    </w:p>
    <w:p w14:paraId="385AA589" w14:textId="77777777" w:rsidR="00217E14" w:rsidRPr="00217E14" w:rsidRDefault="00217E14" w:rsidP="00217E14">
      <w:pPr>
        <w:spacing w:after="0" w:line="324" w:lineRule="auto"/>
        <w:jc w:val="both"/>
        <w:rPr>
          <w:rFonts w:ascii="Garamond" w:eastAsia="Times New Roman" w:hAnsi="Garamond" w:cs="Calibri"/>
          <w:sz w:val="24"/>
          <w:szCs w:val="24"/>
        </w:rPr>
      </w:pPr>
    </w:p>
    <w:p w14:paraId="088D5682" w14:textId="746C6E85"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rPr>
        <w:t xml:space="preserve">V postopku oddaje javnega naročila </w:t>
      </w:r>
      <w:r w:rsidRPr="00217E14">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BREZ RECEPTA, MEDICINSKIH PRIPOMOČKOV, KOZMETIKE IN PREHRANSKIH DOPOLNIL ZA POTREBE LL GROSIST D.O.O. ZA OBDOBJE 48 MESECEV, JN2/2023</w:t>
      </w:r>
      <w:r w:rsidRPr="00217E14">
        <w:rPr>
          <w:rFonts w:ascii="Garamond" w:eastAsia="Times New Roman" w:hAnsi="Garamond" w:cs="Calibri"/>
          <w:i/>
          <w:sz w:val="24"/>
          <w:szCs w:val="24"/>
          <w:lang w:eastAsia="sl-SI"/>
        </w:rPr>
        <w:t xml:space="preserve">« </w:t>
      </w:r>
      <w:r w:rsidRPr="00217E14">
        <w:rPr>
          <w:rFonts w:ascii="Garamond" w:eastAsia="Times New Roman" w:hAnsi="Garamond" w:cs="Calibri"/>
          <w:sz w:val="24"/>
          <w:szCs w:val="24"/>
          <w:lang w:eastAsia="sl-SI"/>
        </w:rPr>
        <w:t xml:space="preserve">ponudnik </w:t>
      </w:r>
    </w:p>
    <w:p w14:paraId="313C759F"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___________________________________________________,</w:t>
      </w:r>
    </w:p>
    <w:p w14:paraId="777917AB"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B8E0330" w14:textId="77777777" w:rsidR="00217E14" w:rsidRPr="00217E14" w:rsidRDefault="00217E14" w:rsidP="00217E14">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17E14">
        <w:rPr>
          <w:rFonts w:ascii="Garamond" w:eastAsia="Times New Roman" w:hAnsi="Garamond" w:cs="Calibri"/>
          <w:sz w:val="24"/>
          <w:szCs w:val="24"/>
          <w:lang w:eastAsia="sl-SI"/>
        </w:rPr>
        <w:t xml:space="preserve">ki oddajam ponudbo </w:t>
      </w:r>
      <w:r w:rsidRPr="00217E14">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217E14">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121D4340" w14:textId="77777777" w:rsidR="00217E14" w:rsidRPr="00217E14" w:rsidRDefault="00217E14" w:rsidP="00217E14">
      <w:pPr>
        <w:spacing w:after="0" w:line="324" w:lineRule="auto"/>
        <w:jc w:val="both"/>
        <w:rPr>
          <w:rFonts w:ascii="Garamond" w:eastAsia="Times New Roman" w:hAnsi="Garamond" w:cs="Calibri"/>
          <w:sz w:val="24"/>
          <w:szCs w:val="24"/>
        </w:rPr>
      </w:pPr>
    </w:p>
    <w:p w14:paraId="07A996A4"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_______________________________________________________________________</w:t>
      </w:r>
    </w:p>
    <w:p w14:paraId="1004C16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i/>
          <w:sz w:val="24"/>
          <w:szCs w:val="24"/>
        </w:rPr>
        <w:t>(navede se naziv in številka sklopa</w:t>
      </w:r>
      <w:r w:rsidRPr="00217E14">
        <w:rPr>
          <w:rFonts w:ascii="Garamond" w:hAnsi="Garamond" w:cs="Calibri"/>
          <w:sz w:val="24"/>
          <w:szCs w:val="24"/>
          <w:vertAlign w:val="superscript"/>
        </w:rPr>
        <w:footnoteReference w:id="1"/>
      </w:r>
      <w:r w:rsidRPr="00217E14">
        <w:rPr>
          <w:rFonts w:ascii="Garamond" w:eastAsia="Times New Roman" w:hAnsi="Garamond" w:cs="Calibri"/>
          <w:sz w:val="24"/>
          <w:szCs w:val="24"/>
        </w:rPr>
        <w:t xml:space="preserve">)  </w:t>
      </w:r>
    </w:p>
    <w:p w14:paraId="217BA219" w14:textId="77777777" w:rsidR="00217E14" w:rsidRPr="00217E14" w:rsidRDefault="00217E14" w:rsidP="00217E14">
      <w:pPr>
        <w:spacing w:after="0" w:line="324" w:lineRule="auto"/>
        <w:jc w:val="both"/>
        <w:rPr>
          <w:rFonts w:ascii="Garamond" w:eastAsia="Times New Roman" w:hAnsi="Garamond" w:cs="Calibri"/>
          <w:sz w:val="24"/>
          <w:szCs w:val="24"/>
        </w:rPr>
      </w:pPr>
    </w:p>
    <w:p w14:paraId="1F06563A" w14:textId="77777777" w:rsidR="00217E14" w:rsidRPr="00217E14" w:rsidRDefault="00217E14" w:rsidP="00217E14">
      <w:pPr>
        <w:spacing w:after="0" w:line="324" w:lineRule="auto"/>
        <w:jc w:val="both"/>
        <w:rPr>
          <w:rFonts w:ascii="Garamond" w:eastAsia="Times New Roman" w:hAnsi="Garamond" w:cs="Calibri"/>
          <w:sz w:val="24"/>
          <w:szCs w:val="24"/>
        </w:rPr>
      </w:pPr>
    </w:p>
    <w:p w14:paraId="5126AAF0"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izjavljam, da ponujam vso blago, navedeno v Popisu blaga za sklop za katerega oddajam ponudbo in podajam popust na VPC ceno </w:t>
      </w:r>
    </w:p>
    <w:p w14:paraId="5378980C" w14:textId="77777777" w:rsidR="00217E14" w:rsidRPr="00217E14" w:rsidRDefault="00217E14" w:rsidP="00217E14">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217E14" w:rsidRPr="00217E14" w14:paraId="15B2DF0C" w14:textId="77777777" w:rsidTr="00217E14">
        <w:trPr>
          <w:trHeight w:val="254"/>
        </w:trPr>
        <w:tc>
          <w:tcPr>
            <w:tcW w:w="3397" w:type="dxa"/>
          </w:tcPr>
          <w:p w14:paraId="546DDC8D"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Popust na VPC ceno v %</w:t>
            </w:r>
          </w:p>
        </w:tc>
      </w:tr>
      <w:tr w:rsidR="00217E14" w:rsidRPr="00217E14" w14:paraId="11648623" w14:textId="77777777" w:rsidTr="00217E14">
        <w:trPr>
          <w:trHeight w:val="729"/>
        </w:trPr>
        <w:tc>
          <w:tcPr>
            <w:tcW w:w="3397" w:type="dxa"/>
          </w:tcPr>
          <w:p w14:paraId="0A239053" w14:textId="77777777" w:rsidR="00217E14" w:rsidRPr="00217E14" w:rsidRDefault="00217E14" w:rsidP="00217E14">
            <w:pPr>
              <w:spacing w:after="0" w:line="324" w:lineRule="auto"/>
              <w:jc w:val="both"/>
              <w:rPr>
                <w:rFonts w:ascii="Garamond" w:eastAsia="Times New Roman" w:hAnsi="Garamond" w:cs="Calibri"/>
                <w:sz w:val="24"/>
                <w:szCs w:val="24"/>
              </w:rPr>
            </w:pPr>
          </w:p>
        </w:tc>
      </w:tr>
    </w:tbl>
    <w:p w14:paraId="587AB937"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7205E46"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2FCDA7D4"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FAC485A" w14:textId="77777777" w:rsidR="00217E14" w:rsidRPr="00217E14" w:rsidRDefault="00217E14" w:rsidP="00217E14">
      <w:pPr>
        <w:spacing w:after="0" w:line="324" w:lineRule="auto"/>
        <w:jc w:val="both"/>
        <w:rPr>
          <w:rFonts w:ascii="Garamond" w:eastAsia="Times New Roman" w:hAnsi="Garamond" w:cs="Calibri"/>
          <w:i/>
          <w:iCs/>
          <w:sz w:val="24"/>
          <w:szCs w:val="24"/>
        </w:rPr>
      </w:pPr>
      <w:r w:rsidRPr="00217E14">
        <w:rPr>
          <w:rFonts w:ascii="Garamond" w:eastAsia="Times New Roman" w:hAnsi="Garamond" w:cs="Calibri"/>
          <w:i/>
          <w:iCs/>
          <w:sz w:val="24"/>
          <w:szCs w:val="24"/>
        </w:rPr>
        <w:t>Obrazec se naloži v zavihek »Ponudbeni predračun«</w:t>
      </w:r>
    </w:p>
    <w:p w14:paraId="0F60AAD2" w14:textId="77777777" w:rsidR="00217E14" w:rsidRPr="00217E14" w:rsidRDefault="00217E14" w:rsidP="00217E14">
      <w:pPr>
        <w:spacing w:after="0" w:line="324" w:lineRule="auto"/>
        <w:jc w:val="both"/>
        <w:rPr>
          <w:rFonts w:ascii="Garamond" w:eastAsia="Times New Roman" w:hAnsi="Garamond" w:cs="Calibri"/>
          <w:sz w:val="24"/>
          <w:szCs w:val="24"/>
        </w:rPr>
      </w:pPr>
    </w:p>
    <w:p w14:paraId="0A85F32A" w14:textId="77777777" w:rsidR="00217E14" w:rsidRPr="00217E14" w:rsidRDefault="00217E14" w:rsidP="00217E14">
      <w:pPr>
        <w:spacing w:after="0" w:line="324" w:lineRule="auto"/>
        <w:ind w:left="142"/>
        <w:jc w:val="both"/>
        <w:rPr>
          <w:rFonts w:ascii="Garamond" w:eastAsia="Times New Roman" w:hAnsi="Garamond" w:cs="Calibri"/>
          <w:sz w:val="24"/>
          <w:szCs w:val="24"/>
        </w:rPr>
      </w:pPr>
    </w:p>
    <w:p w14:paraId="4FCE4090" w14:textId="77777777" w:rsidR="00217E14" w:rsidRPr="00217E14" w:rsidRDefault="00217E14" w:rsidP="00217E14">
      <w:pPr>
        <w:spacing w:after="0" w:line="324" w:lineRule="auto"/>
        <w:ind w:left="142"/>
        <w:jc w:val="both"/>
        <w:rPr>
          <w:rFonts w:ascii="Garamond" w:eastAsia="Times New Roman" w:hAnsi="Garamond" w:cs="Calibri"/>
          <w:sz w:val="24"/>
          <w:szCs w:val="24"/>
        </w:rPr>
      </w:pPr>
    </w:p>
    <w:p w14:paraId="368FB7E5" w14:textId="77777777" w:rsidR="00217E14" w:rsidRPr="00217E14" w:rsidRDefault="00217E14" w:rsidP="00217E14">
      <w:pPr>
        <w:spacing w:after="0" w:line="324" w:lineRule="auto"/>
        <w:ind w:left="142"/>
        <w:jc w:val="both"/>
        <w:rPr>
          <w:rFonts w:ascii="Garamond" w:eastAsia="Times New Roman" w:hAnsi="Garamond" w:cs="Calibri"/>
          <w:sz w:val="24"/>
          <w:szCs w:val="24"/>
        </w:rPr>
      </w:pPr>
      <w:r w:rsidRPr="00217E14">
        <w:rPr>
          <w:rFonts w:ascii="Garamond" w:eastAsia="Times New Roman" w:hAnsi="Garamond" w:cs="Calibri"/>
          <w:sz w:val="24"/>
          <w:szCs w:val="24"/>
        </w:rPr>
        <w:t>Kraj in datum:</w:t>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t xml:space="preserve">                           Podpis in žig ponudnika:</w:t>
      </w:r>
    </w:p>
    <w:p w14:paraId="428E8F07" w14:textId="77777777" w:rsidR="00217E14" w:rsidRPr="00217E14" w:rsidRDefault="00217E14" w:rsidP="00217E14">
      <w:pPr>
        <w:spacing w:after="0" w:line="324" w:lineRule="auto"/>
        <w:ind w:left="142"/>
        <w:jc w:val="both"/>
        <w:rPr>
          <w:rFonts w:ascii="Garamond" w:eastAsia="Times New Roman" w:hAnsi="Garamond" w:cs="Calibri"/>
          <w:sz w:val="24"/>
          <w:szCs w:val="24"/>
        </w:rPr>
      </w:pPr>
    </w:p>
    <w:p w14:paraId="7211DA47"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31EFD4B9" w14:textId="77777777" w:rsidR="00217E14" w:rsidRPr="00217E14" w:rsidRDefault="00217E14" w:rsidP="00217E14">
      <w:pPr>
        <w:spacing w:after="0" w:line="324" w:lineRule="auto"/>
        <w:jc w:val="both"/>
        <w:rPr>
          <w:rFonts w:ascii="Garamond" w:eastAsia="Times New Roman" w:hAnsi="Garamond" w:cs="Calibri"/>
          <w:bCs/>
          <w:sz w:val="24"/>
          <w:szCs w:val="24"/>
          <w:lang w:eastAsia="sl-SI"/>
        </w:rPr>
      </w:pPr>
      <w:r w:rsidRPr="00217E14">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58C08BA8"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750CB8D" w14:textId="4801336C" w:rsidR="00217E14" w:rsidRPr="00217E14" w:rsidRDefault="001F683F" w:rsidP="00217E14">
      <w:pPr>
        <w:keepNext/>
        <w:keepLines/>
        <w:spacing w:before="40" w:after="0" w:line="324" w:lineRule="auto"/>
        <w:jc w:val="both"/>
        <w:outlineLvl w:val="2"/>
        <w:rPr>
          <w:rFonts w:ascii="Garamond" w:eastAsiaTheme="majorEastAsia" w:hAnsi="Garamond" w:cs="Calibri"/>
          <w:b/>
          <w:bCs/>
          <w:iCs/>
          <w:sz w:val="24"/>
          <w:szCs w:val="24"/>
        </w:rPr>
      </w:pPr>
      <w:bookmarkStart w:id="85" w:name="_Toc355961243"/>
      <w:bookmarkStart w:id="86" w:name="_Toc355961244"/>
      <w:bookmarkStart w:id="87" w:name="_Ref356392530"/>
      <w:bookmarkStart w:id="88" w:name="_Ref356392563"/>
      <w:bookmarkStart w:id="89" w:name="_Toc356766299"/>
      <w:bookmarkStart w:id="90" w:name="_Toc356766510"/>
      <w:bookmarkStart w:id="91" w:name="_Toc370131389"/>
      <w:bookmarkStart w:id="92" w:name="_Toc445833192"/>
      <w:bookmarkStart w:id="93" w:name="_Toc125095868"/>
      <w:bookmarkEnd w:id="80"/>
      <w:bookmarkEnd w:id="81"/>
      <w:bookmarkEnd w:id="82"/>
      <w:bookmarkEnd w:id="83"/>
      <w:bookmarkEnd w:id="84"/>
      <w:bookmarkEnd w:id="85"/>
      <w:bookmarkEnd w:id="86"/>
      <w:r>
        <w:rPr>
          <w:rFonts w:ascii="Garamond" w:eastAsiaTheme="majorEastAsia" w:hAnsi="Garamond" w:cs="Calibri"/>
          <w:b/>
          <w:bCs/>
          <w:iCs/>
          <w:sz w:val="24"/>
          <w:szCs w:val="24"/>
        </w:rPr>
        <w:t xml:space="preserve">Soglasje </w:t>
      </w:r>
      <w:r w:rsidR="00217E14" w:rsidRPr="00217E14">
        <w:rPr>
          <w:rFonts w:ascii="Garamond" w:eastAsiaTheme="majorEastAsia" w:hAnsi="Garamond" w:cs="Calibri"/>
          <w:b/>
          <w:bCs/>
          <w:iCs/>
          <w:sz w:val="24"/>
          <w:szCs w:val="24"/>
        </w:rPr>
        <w:t>za pridobitev potrdila iz kazenske evidence za fizične osebe</w:t>
      </w:r>
      <w:bookmarkEnd w:id="87"/>
      <w:bookmarkEnd w:id="88"/>
      <w:bookmarkEnd w:id="89"/>
      <w:bookmarkEnd w:id="90"/>
      <w:bookmarkEnd w:id="91"/>
      <w:bookmarkEnd w:id="92"/>
      <w:bookmarkEnd w:id="93"/>
    </w:p>
    <w:p w14:paraId="719DE30C"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511C39D2" w14:textId="4C058F95" w:rsidR="00217E14" w:rsidRPr="00217E14" w:rsidRDefault="00217E14" w:rsidP="00217E14">
      <w:pPr>
        <w:shd w:val="clear" w:color="auto" w:fill="FFFFFF"/>
        <w:spacing w:after="0" w:line="324" w:lineRule="auto"/>
        <w:jc w:val="both"/>
        <w:rPr>
          <w:rFonts w:ascii="Garamond" w:eastAsia="Arial Unicode MS" w:hAnsi="Garamond" w:cs="Calibri"/>
          <w:sz w:val="24"/>
          <w:szCs w:val="24"/>
          <w:lang w:eastAsia="sl-SI"/>
        </w:rPr>
      </w:pPr>
      <w:r w:rsidRPr="00217E14">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217E14">
        <w:rPr>
          <w:rFonts w:ascii="Garamond" w:eastAsiaTheme="minorEastAsia" w:hAnsi="Garamond" w:cs="Calibri"/>
          <w:bCs/>
          <w:sz w:val="24"/>
          <w:szCs w:val="24"/>
          <w:lang w:eastAsia="sl-SI"/>
        </w:rPr>
        <w:t xml:space="preserve">, </w:t>
      </w:r>
      <w:r w:rsidRPr="00217E14">
        <w:rPr>
          <w:rFonts w:ascii="Garamond" w:eastAsia="Times New Roman" w:hAnsi="Garamond" w:cs="Calibri"/>
          <w:sz w:val="24"/>
          <w:szCs w:val="24"/>
          <w:lang w:eastAsia="sl-SI"/>
        </w:rPr>
        <w:t xml:space="preserve">da za potrebe preverjanja izpolnjevanja pogojev osnovne sposobnosti v postopku oddaje javnega naročila </w:t>
      </w:r>
      <w:r w:rsidRPr="00217E14">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BREZ RECEPTA, MEDICINSKIH PRIPOMOČKOV, KOZMETIKE IN PREHRANSKIH DOPOLNIL ZA POTREBE LL GROSIST D.O.O. ZA OBDOBJE 48 MESECEV, JN2/2023</w:t>
      </w:r>
      <w:r w:rsidRPr="00217E14">
        <w:rPr>
          <w:rFonts w:ascii="Garamond" w:eastAsia="Times New Roman" w:hAnsi="Garamond" w:cs="Calibri"/>
          <w:i/>
          <w:sz w:val="24"/>
          <w:szCs w:val="24"/>
          <w:lang w:eastAsia="sl-SI"/>
        </w:rPr>
        <w:t xml:space="preserve">« </w:t>
      </w:r>
      <w:r w:rsidRPr="00217E14">
        <w:rPr>
          <w:rFonts w:ascii="Garamond" w:eastAsia="Arial Unicode MS" w:hAnsi="Garamond" w:cs="Calibri"/>
          <w:sz w:val="24"/>
          <w:szCs w:val="24"/>
          <w:lang w:eastAsia="sl-SI"/>
        </w:rPr>
        <w:t>pridobi vse potrebne podatke oziroma potrdilo iz kazenske evidence fizičnih oseb</w:t>
      </w:r>
      <w:r w:rsidR="001F683F">
        <w:rPr>
          <w:rFonts w:ascii="Garamond" w:eastAsia="Arial Unicode MS" w:hAnsi="Garamond" w:cs="Calibri"/>
          <w:sz w:val="24"/>
          <w:szCs w:val="24"/>
          <w:lang w:eastAsia="sl-SI"/>
        </w:rPr>
        <w:t xml:space="preserve"> v sistemu </w:t>
      </w:r>
      <w:proofErr w:type="spellStart"/>
      <w:r w:rsidR="001F683F">
        <w:rPr>
          <w:rFonts w:ascii="Garamond" w:eastAsia="Arial Unicode MS" w:hAnsi="Garamond" w:cs="Calibri"/>
          <w:sz w:val="24"/>
          <w:szCs w:val="24"/>
          <w:lang w:eastAsia="sl-SI"/>
        </w:rPr>
        <w:t>edosje</w:t>
      </w:r>
      <w:proofErr w:type="spellEnd"/>
      <w:r w:rsidRPr="00217E14">
        <w:rPr>
          <w:rFonts w:ascii="Garamond" w:eastAsia="Arial Unicode MS" w:hAnsi="Garamond" w:cs="Calibri"/>
          <w:sz w:val="24"/>
          <w:szCs w:val="24"/>
          <w:vertAlign w:val="superscript"/>
          <w:lang w:eastAsia="sl-SI"/>
        </w:rPr>
        <w:footnoteReference w:id="2"/>
      </w:r>
      <w:r w:rsidRPr="00217E14">
        <w:rPr>
          <w:rFonts w:ascii="Garamond" w:eastAsia="Arial Unicode MS" w:hAnsi="Garamond" w:cs="Calibri"/>
          <w:sz w:val="24"/>
          <w:szCs w:val="24"/>
          <w:lang w:eastAsia="sl-SI"/>
        </w:rPr>
        <w:t>.</w:t>
      </w:r>
    </w:p>
    <w:p w14:paraId="42E30DDF"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1B980306" w14:textId="77777777" w:rsidR="00217E14" w:rsidRPr="00217E14" w:rsidRDefault="00217E14" w:rsidP="00217E14">
      <w:pPr>
        <w:shd w:val="clear" w:color="auto" w:fill="FFFFFF"/>
        <w:spacing w:after="0" w:line="324" w:lineRule="auto"/>
        <w:jc w:val="both"/>
        <w:rPr>
          <w:rFonts w:ascii="Garamond" w:eastAsia="Arial Unicode MS" w:hAnsi="Garamond" w:cs="Calibri"/>
          <w:sz w:val="24"/>
          <w:szCs w:val="24"/>
          <w:lang w:eastAsia="sl-SI"/>
        </w:rPr>
      </w:pPr>
      <w:r w:rsidRPr="00217E14">
        <w:rPr>
          <w:rFonts w:ascii="Garamond" w:eastAsia="Times New Roman" w:hAnsi="Garamond" w:cs="Calibri"/>
          <w:sz w:val="24"/>
          <w:szCs w:val="24"/>
          <w:lang w:eastAsia="sl-SI"/>
        </w:rPr>
        <w:t>Ime in priimek: _______________________________________________________</w:t>
      </w:r>
    </w:p>
    <w:p w14:paraId="31B8BCF2"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1735597F"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EMŠO: _____________________________________________________________</w:t>
      </w:r>
    </w:p>
    <w:p w14:paraId="74B71ED9"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30275023"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Datum rojstva: _______________________________________________________</w:t>
      </w:r>
    </w:p>
    <w:p w14:paraId="6F3A185E"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22C5BD32"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Kraj rojstva: _________________________________________________________</w:t>
      </w:r>
    </w:p>
    <w:p w14:paraId="16F7E223"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3EAB0A51"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Država rojstva: _______________________________________________________</w:t>
      </w:r>
    </w:p>
    <w:p w14:paraId="42B7A8B5"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1ACFF515"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Naslov stalnega/začasnega bivališča (obkrožite): _____________________________</w:t>
      </w:r>
    </w:p>
    <w:p w14:paraId="36F9EB7D"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2CCBF17A"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(Ulica in hišna številka)</w:t>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t>_________________________________</w:t>
      </w:r>
    </w:p>
    <w:p w14:paraId="26FBB1B5"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20DD452C"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(Poštna številka in pošta)</w:t>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t>_________________________________</w:t>
      </w:r>
    </w:p>
    <w:p w14:paraId="63B36959"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74DD564B"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r w:rsidRPr="00217E14">
        <w:rPr>
          <w:rFonts w:ascii="Garamond" w:eastAsia="Times New Roman" w:hAnsi="Garamond" w:cs="Calibri"/>
          <w:sz w:val="24"/>
          <w:szCs w:val="24"/>
          <w:lang w:eastAsia="sl-SI"/>
        </w:rPr>
        <w:t>Državljanstvo: ________________________________________________________</w:t>
      </w:r>
    </w:p>
    <w:p w14:paraId="6A4468B7" w14:textId="77777777" w:rsidR="00217E14" w:rsidRPr="00217E14" w:rsidRDefault="00217E14" w:rsidP="00217E14">
      <w:pPr>
        <w:shd w:val="clear" w:color="auto" w:fill="FFFFFF"/>
        <w:spacing w:after="0" w:line="324" w:lineRule="auto"/>
        <w:jc w:val="both"/>
        <w:rPr>
          <w:rFonts w:ascii="Garamond" w:eastAsia="Times New Roman" w:hAnsi="Garamond" w:cs="Calibri"/>
          <w:sz w:val="24"/>
          <w:szCs w:val="24"/>
          <w:lang w:eastAsia="sl-SI"/>
        </w:rPr>
      </w:pPr>
    </w:p>
    <w:p w14:paraId="5D721CDB"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DC9D85E" w14:textId="77777777" w:rsidR="00217E14" w:rsidRPr="00217E14" w:rsidRDefault="00217E14" w:rsidP="00217E14">
      <w:pPr>
        <w:spacing w:after="0" w:line="324" w:lineRule="auto"/>
        <w:jc w:val="both"/>
        <w:rPr>
          <w:rFonts w:ascii="Garamond" w:eastAsia="Arial Unicode MS" w:hAnsi="Garamond" w:cs="Calibri"/>
          <w:b/>
          <w:bCs/>
          <w:sz w:val="24"/>
          <w:szCs w:val="24"/>
          <w:lang w:eastAsia="sl-SI"/>
        </w:rPr>
      </w:pPr>
      <w:r w:rsidRPr="00217E14">
        <w:rPr>
          <w:rFonts w:ascii="Garamond" w:eastAsia="Times New Roman" w:hAnsi="Garamond" w:cs="Calibri"/>
          <w:sz w:val="24"/>
          <w:szCs w:val="24"/>
          <w:lang w:eastAsia="sl-SI"/>
        </w:rPr>
        <w:t>Kraj in datum:</w:t>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r>
      <w:r w:rsidRPr="00217E14">
        <w:rPr>
          <w:rFonts w:ascii="Garamond" w:eastAsia="Times New Roman" w:hAnsi="Garamond" w:cs="Calibri"/>
          <w:sz w:val="24"/>
          <w:szCs w:val="24"/>
          <w:lang w:eastAsia="sl-SI"/>
        </w:rPr>
        <w:tab/>
        <w:t>Podpis pooblastitelja:</w:t>
      </w:r>
      <w:bookmarkStart w:id="94" w:name="_Toc355961246"/>
      <w:bookmarkStart w:id="95" w:name="_Toc355961247"/>
      <w:bookmarkStart w:id="96" w:name="_Toc355961248"/>
      <w:bookmarkStart w:id="97" w:name="_Toc355961250"/>
      <w:bookmarkStart w:id="98" w:name="_Toc355961252"/>
      <w:bookmarkStart w:id="99" w:name="_Toc355961254"/>
      <w:bookmarkStart w:id="100" w:name="_Toc355961255"/>
      <w:bookmarkStart w:id="101" w:name="_Toc355961256"/>
      <w:bookmarkStart w:id="102" w:name="_Toc355961257"/>
      <w:bookmarkStart w:id="103" w:name="_Toc355961258"/>
      <w:bookmarkStart w:id="104" w:name="_Toc355961260"/>
      <w:bookmarkStart w:id="105" w:name="_Toc355961261"/>
      <w:bookmarkStart w:id="106" w:name="_Toc355961262"/>
      <w:bookmarkStart w:id="107" w:name="_Toc355961267"/>
      <w:bookmarkStart w:id="108" w:name="_Toc355961271"/>
      <w:bookmarkStart w:id="109" w:name="_Toc355961272"/>
      <w:bookmarkStart w:id="110" w:name="_Toc355961274"/>
      <w:bookmarkStart w:id="111" w:name="_Toc355961276"/>
      <w:bookmarkStart w:id="112" w:name="_Toc355961277"/>
      <w:bookmarkStart w:id="113" w:name="_Toc355961278"/>
      <w:bookmarkStart w:id="114" w:name="_Toc355961279"/>
      <w:bookmarkStart w:id="115" w:name="_Toc355961280"/>
      <w:bookmarkStart w:id="116" w:name="_Toc355961283"/>
      <w:bookmarkStart w:id="117" w:name="_Toc355961284"/>
      <w:bookmarkStart w:id="118" w:name="_Toc355961285"/>
      <w:bookmarkStart w:id="119" w:name="_Toc355961286"/>
      <w:bookmarkStart w:id="120" w:name="_Toc355961287"/>
      <w:bookmarkStart w:id="121" w:name="_Toc371938803"/>
      <w:bookmarkStart w:id="122" w:name="_Ref355960092"/>
      <w:bookmarkStart w:id="123" w:name="_Toc356766303"/>
      <w:bookmarkStart w:id="124" w:name="_Toc356766514"/>
      <w:bookmarkStart w:id="125" w:name="_Toc370131391"/>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217E14">
        <w:rPr>
          <w:rFonts w:ascii="Garamond" w:eastAsia="Times New Roman" w:hAnsi="Garamond" w:cs="Calibri"/>
          <w:sz w:val="24"/>
          <w:szCs w:val="24"/>
        </w:rPr>
        <w:br w:type="page"/>
      </w:r>
      <w:bookmarkStart w:id="126" w:name="_Toc472408755"/>
      <w:bookmarkStart w:id="127" w:name="_Toc445833198"/>
      <w:bookmarkEnd w:id="121"/>
      <w:bookmarkEnd w:id="122"/>
      <w:bookmarkEnd w:id="123"/>
      <w:bookmarkEnd w:id="124"/>
      <w:bookmarkEnd w:id="125"/>
    </w:p>
    <w:p w14:paraId="437E940C" w14:textId="77777777" w:rsidR="00217E14" w:rsidRPr="00217E14" w:rsidRDefault="00217E14" w:rsidP="00217E14">
      <w:pPr>
        <w:keepNext/>
        <w:spacing w:before="240" w:after="60" w:line="324" w:lineRule="auto"/>
        <w:outlineLvl w:val="1"/>
        <w:rPr>
          <w:rFonts w:ascii="Garamond" w:eastAsiaTheme="majorEastAsia" w:hAnsi="Garamond" w:cs="Arial"/>
          <w:b/>
          <w:bCs/>
          <w:iCs/>
          <w:sz w:val="24"/>
          <w:szCs w:val="24"/>
        </w:rPr>
      </w:pPr>
      <w:bookmarkStart w:id="128" w:name="_Toc125095869"/>
      <w:r w:rsidRPr="00217E14">
        <w:rPr>
          <w:rFonts w:ascii="Garamond" w:eastAsiaTheme="majorEastAsia" w:hAnsi="Garamond" w:cs="Arial"/>
          <w:b/>
          <w:bCs/>
          <w:iCs/>
          <w:sz w:val="24"/>
          <w:szCs w:val="24"/>
        </w:rPr>
        <w:t>Vzorec</w:t>
      </w:r>
      <w:bookmarkEnd w:id="126"/>
      <w:r w:rsidRPr="00217E14">
        <w:rPr>
          <w:rFonts w:ascii="Garamond" w:eastAsiaTheme="majorEastAsia" w:hAnsi="Garamond" w:cs="Arial"/>
          <w:b/>
          <w:bCs/>
          <w:iCs/>
          <w:sz w:val="24"/>
          <w:szCs w:val="24"/>
        </w:rPr>
        <w:t xml:space="preserve"> pogodbe</w:t>
      </w:r>
      <w:bookmarkEnd w:id="128"/>
      <w:r w:rsidRPr="00217E14">
        <w:rPr>
          <w:rFonts w:ascii="Garamond" w:eastAsiaTheme="majorEastAsia" w:hAnsi="Garamond" w:cs="Arial"/>
          <w:b/>
          <w:bCs/>
          <w:iCs/>
          <w:sz w:val="24"/>
          <w:szCs w:val="24"/>
        </w:rPr>
        <w:t xml:space="preserve"> </w:t>
      </w:r>
    </w:p>
    <w:p w14:paraId="6A025A9C" w14:textId="77777777" w:rsidR="00217E14" w:rsidRPr="00217E14" w:rsidRDefault="00217E14" w:rsidP="00217E14">
      <w:pPr>
        <w:spacing w:after="0" w:line="324" w:lineRule="auto"/>
        <w:jc w:val="both"/>
        <w:rPr>
          <w:rFonts w:ascii="Garamond" w:eastAsia="Times New Roman" w:hAnsi="Garamond" w:cs="Calibri"/>
          <w:sz w:val="24"/>
          <w:szCs w:val="24"/>
          <w:lang w:eastAsia="sl-SI"/>
        </w:rPr>
      </w:pPr>
    </w:p>
    <w:p w14:paraId="775B131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lang w:eastAsia="sl-SI"/>
        </w:rPr>
        <w:t>LL Grosist d.o.o., Komenskega ulica 11, 1000 Ljubljana</w:t>
      </w:r>
      <w:r w:rsidRPr="00217E14">
        <w:rPr>
          <w:rFonts w:ascii="Garamond" w:eastAsia="Times New Roman" w:hAnsi="Garamond" w:cs="Calibri"/>
          <w:sz w:val="24"/>
          <w:szCs w:val="24"/>
        </w:rPr>
        <w:t>, ki ga zastopa direktorica Andreja Leskovec</w:t>
      </w:r>
    </w:p>
    <w:p w14:paraId="7BF88CA8"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 matična številka: </w:t>
      </w:r>
      <w:r w:rsidRPr="00217E14">
        <w:rPr>
          <w:rFonts w:ascii="Garamond" w:eastAsia="Times New Roman" w:hAnsi="Garamond" w:cs="Arial"/>
          <w:sz w:val="24"/>
          <w:szCs w:val="24"/>
        </w:rPr>
        <w:t>3628663000</w:t>
      </w:r>
    </w:p>
    <w:p w14:paraId="0938FC80" w14:textId="77777777" w:rsidR="00217E14" w:rsidRPr="00217E14" w:rsidRDefault="00217E14" w:rsidP="00217E14">
      <w:pPr>
        <w:tabs>
          <w:tab w:val="left" w:pos="1843"/>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ID za DDV: </w:t>
      </w:r>
      <w:r w:rsidRPr="00217E14">
        <w:rPr>
          <w:rFonts w:ascii="Garamond" w:eastAsia="Times New Roman" w:hAnsi="Garamond" w:cs="Arial"/>
          <w:sz w:val="24"/>
          <w:szCs w:val="24"/>
        </w:rPr>
        <w:t>89010787</w:t>
      </w:r>
      <w:r w:rsidRPr="00217E14">
        <w:rPr>
          <w:rFonts w:ascii="Garamond" w:eastAsia="Times New Roman" w:hAnsi="Garamond" w:cs="Calibri"/>
          <w:sz w:val="24"/>
          <w:szCs w:val="24"/>
        </w:rPr>
        <w:tab/>
      </w:r>
    </w:p>
    <w:p w14:paraId="6A3B6A87"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 (v nadaljevanju: naročnik)</w:t>
      </w:r>
    </w:p>
    <w:p w14:paraId="0472A77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in </w:t>
      </w:r>
    </w:p>
    <w:p w14:paraId="3D8E7131"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_________________________________________________________________</w:t>
      </w:r>
    </w:p>
    <w:p w14:paraId="1C994828"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(naziv in naslov ponudnika)</w:t>
      </w:r>
    </w:p>
    <w:p w14:paraId="3F71FAD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ki ga zastopa ________________________________________________________</w:t>
      </w:r>
    </w:p>
    <w:p w14:paraId="12B057C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                                 (funkcija, ime in priimek zakonitega zastopnika ponudnika)</w:t>
      </w:r>
    </w:p>
    <w:p w14:paraId="12235E8F" w14:textId="77777777" w:rsidR="00217E14" w:rsidRPr="00217E14" w:rsidRDefault="00217E14" w:rsidP="00217E14">
      <w:pPr>
        <w:tabs>
          <w:tab w:val="left" w:pos="1843"/>
        </w:tabs>
        <w:spacing w:after="0" w:line="324" w:lineRule="auto"/>
        <w:jc w:val="both"/>
        <w:rPr>
          <w:rFonts w:ascii="Garamond" w:eastAsia="Times New Roman" w:hAnsi="Garamond" w:cs="Calibri"/>
          <w:sz w:val="24"/>
          <w:szCs w:val="24"/>
        </w:rPr>
      </w:pPr>
    </w:p>
    <w:p w14:paraId="71EF4673" w14:textId="77777777" w:rsidR="00217E14" w:rsidRPr="00217E14" w:rsidRDefault="00217E14" w:rsidP="00217E14">
      <w:pPr>
        <w:tabs>
          <w:tab w:val="left" w:pos="1843"/>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matična številka:</w:t>
      </w:r>
      <w:r w:rsidRPr="00217E14">
        <w:rPr>
          <w:rFonts w:ascii="Garamond" w:eastAsia="Times New Roman" w:hAnsi="Garamond" w:cs="Calibri"/>
          <w:sz w:val="24"/>
          <w:szCs w:val="24"/>
        </w:rPr>
        <w:tab/>
        <w:t>_____________________</w:t>
      </w:r>
    </w:p>
    <w:p w14:paraId="036E93F4" w14:textId="77777777" w:rsidR="00217E14" w:rsidRPr="00217E14" w:rsidRDefault="00217E14" w:rsidP="00217E14">
      <w:pPr>
        <w:tabs>
          <w:tab w:val="left" w:pos="1843"/>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ID za DDV: </w:t>
      </w:r>
      <w:r w:rsidRPr="00217E14">
        <w:rPr>
          <w:rFonts w:ascii="Garamond" w:eastAsia="Times New Roman" w:hAnsi="Garamond" w:cs="Calibri"/>
          <w:sz w:val="24"/>
          <w:szCs w:val="24"/>
        </w:rPr>
        <w:tab/>
        <w:t xml:space="preserve">_____________________ </w:t>
      </w:r>
    </w:p>
    <w:p w14:paraId="442EB9F4" w14:textId="77777777" w:rsidR="00217E14" w:rsidRPr="00217E14" w:rsidRDefault="00217E14" w:rsidP="00217E14">
      <w:pPr>
        <w:spacing w:after="0" w:line="324" w:lineRule="auto"/>
        <w:jc w:val="both"/>
        <w:rPr>
          <w:rFonts w:ascii="Garamond" w:eastAsia="Times New Roman" w:hAnsi="Garamond" w:cs="Calibri"/>
          <w:sz w:val="24"/>
          <w:szCs w:val="24"/>
        </w:rPr>
      </w:pPr>
    </w:p>
    <w:p w14:paraId="4FA095F7"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nadaljevanju: dobavitelj)</w:t>
      </w:r>
    </w:p>
    <w:p w14:paraId="5EA5F3C7" w14:textId="77777777" w:rsidR="00217E14" w:rsidRPr="00217E14" w:rsidRDefault="00217E14" w:rsidP="00217E14">
      <w:pPr>
        <w:tabs>
          <w:tab w:val="left" w:pos="1620"/>
        </w:tabs>
        <w:spacing w:after="0" w:line="324" w:lineRule="auto"/>
        <w:jc w:val="both"/>
        <w:rPr>
          <w:rFonts w:ascii="Garamond" w:eastAsia="Times New Roman" w:hAnsi="Garamond" w:cs="Calibri"/>
          <w:sz w:val="24"/>
          <w:szCs w:val="24"/>
        </w:rPr>
      </w:pPr>
    </w:p>
    <w:p w14:paraId="1F860B56"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sklepata naslednjo pogodbo</w:t>
      </w:r>
    </w:p>
    <w:p w14:paraId="746DA740" w14:textId="77777777" w:rsidR="00217E14" w:rsidRPr="00217E14" w:rsidRDefault="00217E14" w:rsidP="00217E14">
      <w:pPr>
        <w:spacing w:after="0" w:line="324" w:lineRule="auto"/>
        <w:jc w:val="both"/>
        <w:rPr>
          <w:rFonts w:ascii="Garamond" w:eastAsia="Times New Roman" w:hAnsi="Garamond" w:cs="Calibri"/>
          <w:sz w:val="24"/>
          <w:szCs w:val="24"/>
        </w:rPr>
      </w:pPr>
    </w:p>
    <w:p w14:paraId="2DB62741" w14:textId="77777777" w:rsidR="00217E14" w:rsidRPr="00217E14" w:rsidRDefault="00217E14" w:rsidP="00217E14">
      <w:pPr>
        <w:spacing w:after="0" w:line="324" w:lineRule="auto"/>
        <w:jc w:val="both"/>
        <w:rPr>
          <w:rFonts w:ascii="Garamond" w:eastAsia="Times New Roman" w:hAnsi="Garamond" w:cs="Calibri"/>
          <w:b/>
          <w:sz w:val="24"/>
          <w:szCs w:val="24"/>
        </w:rPr>
      </w:pPr>
      <w:r w:rsidRPr="00217E14">
        <w:rPr>
          <w:rFonts w:ascii="Garamond" w:eastAsia="Times New Roman" w:hAnsi="Garamond" w:cs="Calibri"/>
          <w:b/>
          <w:sz w:val="24"/>
          <w:szCs w:val="24"/>
        </w:rPr>
        <w:t>POGODBA številka __________O DOBAVI BLAGA V SKLOPU ___</w:t>
      </w:r>
      <w:r w:rsidRPr="00217E14">
        <w:rPr>
          <w:rFonts w:ascii="Garamond" w:eastAsia="Times New Roman" w:hAnsi="Garamond" w:cs="Calibri"/>
          <w:sz w:val="24"/>
          <w:szCs w:val="24"/>
        </w:rPr>
        <w:t>(</w:t>
      </w:r>
      <w:r w:rsidRPr="00217E14">
        <w:rPr>
          <w:rFonts w:ascii="Garamond" w:eastAsia="Times New Roman" w:hAnsi="Garamond" w:cs="Calibri"/>
          <w:i/>
          <w:sz w:val="24"/>
          <w:szCs w:val="24"/>
        </w:rPr>
        <w:t>navede se naziv sklopa)</w:t>
      </w:r>
    </w:p>
    <w:p w14:paraId="400CBCC2" w14:textId="77777777" w:rsidR="00217E14" w:rsidRPr="00217E14" w:rsidRDefault="00217E14" w:rsidP="00217E14">
      <w:pPr>
        <w:spacing w:after="0" w:line="324" w:lineRule="auto"/>
        <w:jc w:val="both"/>
        <w:rPr>
          <w:rFonts w:ascii="Garamond" w:eastAsia="Times New Roman" w:hAnsi="Garamond" w:cs="Calibri"/>
          <w:sz w:val="24"/>
          <w:szCs w:val="24"/>
        </w:rPr>
      </w:pPr>
    </w:p>
    <w:p w14:paraId="43B237A4" w14:textId="77777777" w:rsidR="00217E14" w:rsidRPr="00217E14" w:rsidRDefault="00217E14" w:rsidP="00217E14">
      <w:pPr>
        <w:spacing w:after="0" w:line="324" w:lineRule="auto"/>
        <w:jc w:val="both"/>
        <w:rPr>
          <w:rFonts w:ascii="Garamond" w:eastAsia="Times New Roman" w:hAnsi="Garamond" w:cs="Calibri"/>
          <w:sz w:val="24"/>
          <w:szCs w:val="24"/>
        </w:rPr>
      </w:pPr>
    </w:p>
    <w:p w14:paraId="270D6E43"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UVODNA DOLOČBA</w:t>
      </w:r>
    </w:p>
    <w:p w14:paraId="494BD875" w14:textId="77777777" w:rsidR="00217E14" w:rsidRPr="00217E14" w:rsidRDefault="00217E14" w:rsidP="00217E14">
      <w:pPr>
        <w:spacing w:after="0" w:line="324" w:lineRule="auto"/>
        <w:ind w:left="1080"/>
        <w:jc w:val="both"/>
        <w:rPr>
          <w:rFonts w:ascii="Garamond" w:eastAsia="Times" w:hAnsi="Garamond" w:cs="Calibri"/>
          <w:b/>
          <w:sz w:val="24"/>
          <w:szCs w:val="24"/>
          <w:lang w:eastAsia="pl-PL"/>
        </w:rPr>
      </w:pPr>
    </w:p>
    <w:p w14:paraId="7DBBCB5B"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28754D8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Stranki pogodbe uvodoma ugotavljata, da:</w:t>
      </w:r>
    </w:p>
    <w:p w14:paraId="372B39FC" w14:textId="73C8A065" w:rsidR="00217E14" w:rsidRPr="00217E14" w:rsidRDefault="00217E14" w:rsidP="00217E14">
      <w:pPr>
        <w:numPr>
          <w:ilvl w:val="0"/>
          <w:numId w:val="16"/>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sklepata pogodbo na podlagi izvedenega postopka javnega razpisa za oddajo naročila blaga po odprtem postopku »</w:t>
      </w:r>
      <w:r>
        <w:rPr>
          <w:rFonts w:ascii="Garamond" w:eastAsia="Times New Roman" w:hAnsi="Garamond" w:cs="Calibri"/>
          <w:sz w:val="24"/>
          <w:szCs w:val="24"/>
        </w:rPr>
        <w:t>Dobava zdravil brez recepta, medicinskih pripomočkov, kozmetike in prehranskih dopolnil za potrebe LL Grosist d.o.o. za obdobje 48 mesecev, JN2/2023</w:t>
      </w:r>
      <w:r w:rsidRPr="00217E14">
        <w:rPr>
          <w:rFonts w:ascii="Garamond" w:eastAsia="Times New Roman" w:hAnsi="Garamond" w:cs="Calibri"/>
          <w:sz w:val="24"/>
          <w:szCs w:val="24"/>
        </w:rPr>
        <w:t>«, ki je bil objavljen na Portalu javnih naročil pod številko objave JN______/2023.</w:t>
      </w:r>
    </w:p>
    <w:p w14:paraId="105C5683" w14:textId="77777777" w:rsidR="00217E14" w:rsidRPr="00217E14" w:rsidRDefault="00217E14" w:rsidP="00217E14">
      <w:pPr>
        <w:numPr>
          <w:ilvl w:val="0"/>
          <w:numId w:val="16"/>
        </w:numPr>
        <w:spacing w:after="0" w:line="324" w:lineRule="auto"/>
        <w:jc w:val="both"/>
        <w:rPr>
          <w:rFonts w:ascii="Garamond" w:eastAsia="Times New Roman" w:hAnsi="Garamond" w:cs="Calibri"/>
          <w:i/>
          <w:sz w:val="24"/>
          <w:szCs w:val="24"/>
        </w:rPr>
      </w:pPr>
      <w:r w:rsidRPr="00217E14">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217E14">
        <w:rPr>
          <w:rFonts w:ascii="Garamond" w:eastAsia="Times New Roman" w:hAnsi="Garamond" w:cs="Calibri"/>
          <w:i/>
          <w:sz w:val="24"/>
          <w:szCs w:val="24"/>
        </w:rPr>
        <w:t>(opomba: odvisno za kateri sklop bo ponudnik izbran)</w:t>
      </w:r>
    </w:p>
    <w:p w14:paraId="416F8A86" w14:textId="77777777" w:rsidR="00217E14" w:rsidRPr="00217E14" w:rsidRDefault="00217E14" w:rsidP="00217E14">
      <w:pPr>
        <w:spacing w:after="0" w:line="324" w:lineRule="auto"/>
        <w:jc w:val="both"/>
        <w:rPr>
          <w:rFonts w:ascii="Garamond" w:eastAsia="Times New Roman" w:hAnsi="Garamond" w:cs="Calibri"/>
          <w:sz w:val="24"/>
          <w:szCs w:val="24"/>
        </w:rPr>
      </w:pPr>
    </w:p>
    <w:p w14:paraId="6F221397" w14:textId="77777777" w:rsidR="00217E14" w:rsidRPr="00217E14" w:rsidRDefault="00217E14" w:rsidP="00217E14">
      <w:pPr>
        <w:spacing w:after="0" w:line="324" w:lineRule="auto"/>
        <w:jc w:val="both"/>
        <w:rPr>
          <w:rFonts w:ascii="Garamond" w:eastAsia="Times New Roman" w:hAnsi="Garamond" w:cs="Calibri"/>
          <w:sz w:val="24"/>
          <w:szCs w:val="24"/>
        </w:rPr>
      </w:pPr>
    </w:p>
    <w:p w14:paraId="09566AB1"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PREDMET POGODBE</w:t>
      </w:r>
    </w:p>
    <w:p w14:paraId="5347ABE4" w14:textId="77777777" w:rsidR="00217E14" w:rsidRPr="00217E14" w:rsidRDefault="00217E14" w:rsidP="00217E14">
      <w:pPr>
        <w:spacing w:after="0" w:line="324" w:lineRule="auto"/>
        <w:jc w:val="both"/>
        <w:rPr>
          <w:rFonts w:ascii="Garamond" w:eastAsia="Times New Roman" w:hAnsi="Garamond" w:cs="Calibri"/>
          <w:sz w:val="24"/>
          <w:szCs w:val="24"/>
        </w:rPr>
      </w:pPr>
    </w:p>
    <w:p w14:paraId="7F9A2E61"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58F2364C"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Predmet pogodbe je nakup in dobava blaga iz sklopa ________________ (</w:t>
      </w:r>
      <w:r w:rsidRPr="00217E14">
        <w:rPr>
          <w:rFonts w:ascii="Garamond" w:eastAsia="Times New Roman" w:hAnsi="Garamond" w:cs="Calibri"/>
          <w:i/>
          <w:sz w:val="24"/>
          <w:szCs w:val="24"/>
        </w:rPr>
        <w:t>opomba: navede se predmet dobav, za katerega je dobavitelj izbran</w:t>
      </w:r>
      <w:r w:rsidRPr="00217E14">
        <w:rPr>
          <w:rFonts w:ascii="Garamond" w:eastAsia="Times New Roman" w:hAnsi="Garamond" w:cs="Calibri"/>
          <w:sz w:val="24"/>
          <w:szCs w:val="24"/>
        </w:rPr>
        <w:t xml:space="preserve">) v elementih, kot so razvidni iz dobaviteljeve ponudbe </w:t>
      </w:r>
    </w:p>
    <w:p w14:paraId="5F19F393" w14:textId="77777777"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01A232CF" w14:textId="77777777" w:rsidR="00217E14" w:rsidRPr="00217E14" w:rsidRDefault="00217E14" w:rsidP="00217E14">
      <w:pPr>
        <w:spacing w:before="200" w:after="0" w:line="324" w:lineRule="auto"/>
        <w:jc w:val="both"/>
        <w:rPr>
          <w:rFonts w:ascii="Garamond" w:hAnsi="Garamond" w:cs="Calibri"/>
          <w:sz w:val="24"/>
          <w:szCs w:val="24"/>
          <w:lang w:eastAsia="sl-SI"/>
        </w:rPr>
      </w:pPr>
    </w:p>
    <w:p w14:paraId="4683F1F6"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4EE63E2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Dobavitelj se zavezuje, da bo naročniku dobavljal blago</w:t>
      </w:r>
      <w:r w:rsidRPr="00217E14">
        <w:rPr>
          <w:rFonts w:ascii="Garamond" w:eastAsia="Times New Roman" w:hAnsi="Garamond" w:cs="Arial"/>
          <w:sz w:val="24"/>
          <w:szCs w:val="24"/>
          <w:lang w:eastAsia="sl-SI"/>
        </w:rPr>
        <w:t xml:space="preserve"> po pariteti DAP skladišče Ljubljana, Cesta v Mestni log 90 (</w:t>
      </w:r>
      <w:proofErr w:type="spellStart"/>
      <w:r w:rsidRPr="00217E14">
        <w:rPr>
          <w:rFonts w:ascii="Garamond" w:eastAsia="Times New Roman" w:hAnsi="Garamond" w:cs="Arial"/>
          <w:sz w:val="24"/>
          <w:szCs w:val="24"/>
          <w:lang w:eastAsia="sl-SI"/>
        </w:rPr>
        <w:t>Incoterms</w:t>
      </w:r>
      <w:proofErr w:type="spellEnd"/>
      <w:r w:rsidRPr="00217E14">
        <w:rPr>
          <w:rFonts w:ascii="Garamond" w:eastAsia="Times New Roman" w:hAnsi="Garamond" w:cs="Arial"/>
          <w:sz w:val="24"/>
          <w:szCs w:val="24"/>
          <w:lang w:eastAsia="sl-SI"/>
        </w:rPr>
        <w:t xml:space="preserve"> 2010),</w:t>
      </w:r>
      <w:r w:rsidRPr="00217E14">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71EAACDD" w14:textId="77777777" w:rsidR="00217E14" w:rsidRPr="00217E14" w:rsidRDefault="00217E14" w:rsidP="00217E14">
      <w:pPr>
        <w:spacing w:after="0" w:line="324" w:lineRule="auto"/>
        <w:jc w:val="both"/>
        <w:rPr>
          <w:rFonts w:ascii="Garamond" w:eastAsia="Times" w:hAnsi="Garamond" w:cs="Calibri"/>
          <w:sz w:val="24"/>
          <w:szCs w:val="24"/>
          <w:lang w:eastAsia="pl-PL"/>
        </w:rPr>
      </w:pPr>
    </w:p>
    <w:p w14:paraId="52F6868E"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 xml:space="preserve">POGODBENA VREDNOST </w:t>
      </w:r>
    </w:p>
    <w:p w14:paraId="5694E18E" w14:textId="77777777" w:rsidR="00217E14" w:rsidRPr="00217E14" w:rsidRDefault="00217E14" w:rsidP="00217E14">
      <w:pPr>
        <w:spacing w:after="0" w:line="324" w:lineRule="auto"/>
        <w:jc w:val="both"/>
        <w:rPr>
          <w:rFonts w:ascii="Garamond" w:eastAsia="Times New Roman" w:hAnsi="Garamond" w:cs="Calibri"/>
          <w:sz w:val="24"/>
          <w:szCs w:val="24"/>
        </w:rPr>
      </w:pPr>
    </w:p>
    <w:p w14:paraId="289DFAF9"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4FB1FBFF"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Pogodbena vrednost je enaka ocenjeni vrednosti sklopa in znaša _____________ EUR brez DDV. </w:t>
      </w:r>
    </w:p>
    <w:p w14:paraId="7A1D41CC" w14:textId="77777777" w:rsidR="00217E14" w:rsidRPr="00217E14" w:rsidRDefault="00217E14" w:rsidP="00217E14">
      <w:pPr>
        <w:spacing w:after="0" w:line="324" w:lineRule="auto"/>
        <w:jc w:val="both"/>
        <w:rPr>
          <w:rFonts w:ascii="Garamond" w:eastAsia="Times New Roman" w:hAnsi="Garamond" w:cs="Calibri"/>
          <w:sz w:val="24"/>
          <w:szCs w:val="24"/>
        </w:rPr>
      </w:pPr>
    </w:p>
    <w:p w14:paraId="4F7218FC" w14:textId="1E62BC9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z na podlagi katere je bil izbran</w:t>
      </w:r>
      <w:r w:rsidR="0032686B">
        <w:rPr>
          <w:rFonts w:ascii="Garamond" w:eastAsia="Times New Roman" w:hAnsi="Garamond" w:cs="Calibri"/>
          <w:sz w:val="24"/>
          <w:szCs w:val="24"/>
        </w:rPr>
        <w:t xml:space="preserve"> in sicer upoštevajoč popust na VPC ceno. </w:t>
      </w:r>
    </w:p>
    <w:p w14:paraId="27EE814C" w14:textId="15C26364" w:rsidR="0032686B"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Dobavit</w:t>
      </w:r>
      <w:r w:rsidR="0032686B">
        <w:rPr>
          <w:rFonts w:ascii="Garamond" w:hAnsi="Garamond" w:cs="Calibri"/>
          <w:sz w:val="24"/>
          <w:szCs w:val="24"/>
          <w:lang w:eastAsia="sl-SI"/>
        </w:rPr>
        <w:t>e</w:t>
      </w:r>
      <w:r w:rsidRPr="00217E14">
        <w:rPr>
          <w:rFonts w:ascii="Garamond" w:hAnsi="Garamond" w:cs="Calibri"/>
          <w:sz w:val="24"/>
          <w:szCs w:val="24"/>
          <w:lang w:eastAsia="sl-SI"/>
        </w:rPr>
        <w:t xml:space="preserve">lj zagotavlja naročniku, da bo morebitne nove artikle, ki jih bo naročnik tekom veljavnosti pogodbe potreboval in jih bo dobavitelj sposoben dobaviti, dobavil po elementu za izbor, kot je bil določen v razpisni dokumentaciji </w:t>
      </w:r>
      <w:r w:rsidR="0032686B">
        <w:rPr>
          <w:rFonts w:ascii="Garamond" w:hAnsi="Garamond" w:cs="Calibri"/>
          <w:sz w:val="24"/>
          <w:szCs w:val="24"/>
          <w:lang w:eastAsia="sl-SI"/>
        </w:rPr>
        <w:t xml:space="preserve"> in sicer s popustom </w:t>
      </w:r>
      <w:r w:rsidRPr="00217E14">
        <w:rPr>
          <w:rFonts w:ascii="Garamond" w:hAnsi="Garamond" w:cs="Calibri"/>
          <w:sz w:val="24"/>
          <w:szCs w:val="24"/>
          <w:lang w:eastAsia="sl-SI"/>
        </w:rPr>
        <w:t xml:space="preserve">na veleprodajno ceno, </w:t>
      </w:r>
      <w:r w:rsidR="0032686B">
        <w:rPr>
          <w:rFonts w:ascii="Garamond" w:hAnsi="Garamond" w:cs="Calibri"/>
          <w:sz w:val="24"/>
          <w:szCs w:val="24"/>
          <w:lang w:eastAsia="sl-SI"/>
        </w:rPr>
        <w:t xml:space="preserve">v %, kot je bil </w:t>
      </w:r>
      <w:r w:rsidRPr="00217E14">
        <w:rPr>
          <w:rFonts w:ascii="Garamond" w:hAnsi="Garamond" w:cs="Calibri"/>
          <w:sz w:val="24"/>
          <w:szCs w:val="24"/>
          <w:lang w:eastAsia="sl-SI"/>
        </w:rPr>
        <w:t>določen v ponudbi</w:t>
      </w:r>
      <w:r w:rsidR="0032686B">
        <w:rPr>
          <w:rFonts w:ascii="Garamond" w:hAnsi="Garamond" w:cs="Calibri"/>
          <w:sz w:val="24"/>
          <w:szCs w:val="24"/>
          <w:lang w:eastAsia="sl-SI"/>
        </w:rPr>
        <w:t>.</w:t>
      </w:r>
    </w:p>
    <w:p w14:paraId="0EAE941B" w14:textId="4ABF5354"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Sprememba cene artiklov je tekom izvajanja pogodbe mogoča</w:t>
      </w:r>
      <w:r w:rsidRPr="00217E14">
        <w:rPr>
          <w:rFonts w:ascii="Garamond" w:hAnsi="Garamond"/>
          <w:sz w:val="24"/>
          <w:szCs w:val="24"/>
        </w:rPr>
        <w:t xml:space="preserve"> </w:t>
      </w:r>
      <w:r w:rsidRPr="00217E14">
        <w:rPr>
          <w:rFonts w:ascii="Garamond" w:hAnsi="Garamond" w:cs="Calibri"/>
          <w:sz w:val="24"/>
          <w:szCs w:val="24"/>
          <w:lang w:eastAsia="sl-SI"/>
        </w:rPr>
        <w:t xml:space="preserve"> v primeru spremembe veleprodajne cene artikla, pri čemer se mora upoštevati </w:t>
      </w:r>
      <w:proofErr w:type="spellStart"/>
      <w:r w:rsidRPr="00217E14">
        <w:rPr>
          <w:rFonts w:ascii="Garamond" w:hAnsi="Garamond" w:cs="Calibri"/>
          <w:sz w:val="24"/>
          <w:szCs w:val="24"/>
          <w:lang w:eastAsia="sl-SI"/>
        </w:rPr>
        <w:t>veledrogerijski</w:t>
      </w:r>
      <w:proofErr w:type="spellEnd"/>
      <w:r w:rsidRPr="00217E14">
        <w:rPr>
          <w:rFonts w:ascii="Garamond" w:hAnsi="Garamond" w:cs="Calibri"/>
          <w:sz w:val="24"/>
          <w:szCs w:val="24"/>
          <w:lang w:eastAsia="sl-SI"/>
        </w:rPr>
        <w:t xml:space="preserve"> </w:t>
      </w:r>
      <w:r w:rsidR="0032686B">
        <w:rPr>
          <w:rFonts w:ascii="Garamond" w:hAnsi="Garamond" w:cs="Calibri"/>
          <w:sz w:val="24"/>
          <w:szCs w:val="24"/>
          <w:lang w:eastAsia="sl-SI"/>
        </w:rPr>
        <w:t>popust</w:t>
      </w:r>
      <w:r w:rsidRPr="00217E14">
        <w:rPr>
          <w:rFonts w:ascii="Garamond" w:hAnsi="Garamond" w:cs="Calibri"/>
          <w:sz w:val="24"/>
          <w:szCs w:val="24"/>
          <w:lang w:eastAsia="sl-SI"/>
        </w:rPr>
        <w:t xml:space="preserve"> na veleprodajno ceno, določen v ponudbi</w:t>
      </w:r>
      <w:r w:rsidR="0032686B">
        <w:rPr>
          <w:rFonts w:ascii="Garamond" w:hAnsi="Garamond" w:cs="Calibri"/>
          <w:sz w:val="24"/>
          <w:szCs w:val="24"/>
          <w:lang w:eastAsia="sl-SI"/>
        </w:rPr>
        <w:t>.</w:t>
      </w:r>
    </w:p>
    <w:p w14:paraId="5A749A5C" w14:textId="77777777" w:rsidR="00217E14" w:rsidRPr="00217E14" w:rsidRDefault="00217E14" w:rsidP="00217E14">
      <w:pPr>
        <w:spacing w:after="0" w:line="324" w:lineRule="auto"/>
        <w:jc w:val="both"/>
        <w:rPr>
          <w:rFonts w:ascii="Garamond" w:eastAsia="Times New Roman" w:hAnsi="Garamond" w:cs="Calibri"/>
          <w:i/>
          <w:sz w:val="24"/>
          <w:szCs w:val="24"/>
        </w:rPr>
      </w:pPr>
    </w:p>
    <w:p w14:paraId="4652B15C"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6D6AEC83"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Naročnik bo v času veljavnosti pogodbe od dobavitelja naročal blago, ki je predmet te pogodbe in ga bo dejansko potreboval tekom izvajanja te pogodbe.</w:t>
      </w:r>
    </w:p>
    <w:p w14:paraId="3A00527B" w14:textId="77777777" w:rsidR="00217E14" w:rsidRPr="00217E14" w:rsidRDefault="00217E14" w:rsidP="00217E14">
      <w:pPr>
        <w:spacing w:after="0" w:line="324" w:lineRule="auto"/>
        <w:jc w:val="both"/>
        <w:rPr>
          <w:rFonts w:ascii="Garamond" w:eastAsia="Times" w:hAnsi="Garamond" w:cs="Calibri"/>
          <w:sz w:val="24"/>
          <w:szCs w:val="24"/>
          <w:lang w:eastAsia="pl-PL"/>
        </w:rPr>
      </w:pPr>
    </w:p>
    <w:p w14:paraId="3968F9F2"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0B499AC6" w14:textId="77777777" w:rsidR="00217E14" w:rsidRPr="00217E14" w:rsidRDefault="00217E14" w:rsidP="00217E14">
      <w:pPr>
        <w:spacing w:after="0" w:line="324" w:lineRule="auto"/>
        <w:jc w:val="both"/>
        <w:rPr>
          <w:rFonts w:ascii="Garamond" w:eastAsia="Times New Roman" w:hAnsi="Garamond" w:cs="Calibri"/>
          <w:sz w:val="24"/>
          <w:szCs w:val="24"/>
        </w:rPr>
      </w:pPr>
    </w:p>
    <w:p w14:paraId="21C359F3"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5E5E85B5" w14:textId="77777777"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spremenjeni artikli, nadomestilo odpoklicanih artiklov). Dobavitelj jih mora dobaviti pod enakimi pogoji, kot določeno v tretjem odstavku 4. člena te pogodbe. </w:t>
      </w:r>
    </w:p>
    <w:p w14:paraId="6B3C6710" w14:textId="77777777"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 xml:space="preserve"> V zvezi z dobavami blaga, ki ni uvrščeno v popis blaga, veljajo vsi pogodbeni pogoji v zvezi z izvajanjem naročila iz te pogodbe. </w:t>
      </w:r>
    </w:p>
    <w:p w14:paraId="074AC9C0" w14:textId="77777777" w:rsidR="00217E14" w:rsidRPr="00217E14" w:rsidRDefault="00217E14" w:rsidP="00217E14">
      <w:pPr>
        <w:spacing w:after="0" w:line="324" w:lineRule="auto"/>
        <w:jc w:val="both"/>
        <w:rPr>
          <w:rFonts w:ascii="Garamond" w:eastAsia="Times" w:hAnsi="Garamond" w:cs="Calibri"/>
          <w:sz w:val="24"/>
          <w:szCs w:val="24"/>
          <w:lang w:eastAsia="pl-PL"/>
        </w:rPr>
      </w:pPr>
    </w:p>
    <w:p w14:paraId="5B2A84D1"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09363D5D" w14:textId="77777777" w:rsidR="00217E14" w:rsidRPr="00217E14" w:rsidRDefault="00217E14" w:rsidP="00217E14">
      <w:pPr>
        <w:spacing w:after="0" w:line="324" w:lineRule="auto"/>
        <w:jc w:val="both"/>
        <w:rPr>
          <w:rFonts w:ascii="Garamond" w:eastAsia="Times New Roman" w:hAnsi="Garamond" w:cs="Calibri"/>
          <w:sz w:val="24"/>
          <w:szCs w:val="24"/>
        </w:rPr>
      </w:pPr>
    </w:p>
    <w:p w14:paraId="00DCE0CC"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PLAČILNI POGOJI</w:t>
      </w:r>
    </w:p>
    <w:p w14:paraId="34A89494" w14:textId="77777777" w:rsidR="00217E14" w:rsidRPr="00217E14" w:rsidRDefault="00217E14" w:rsidP="00217E14">
      <w:pPr>
        <w:spacing w:after="0" w:line="324" w:lineRule="auto"/>
        <w:ind w:left="1080"/>
        <w:jc w:val="both"/>
        <w:rPr>
          <w:rFonts w:ascii="Garamond" w:eastAsia="Times" w:hAnsi="Garamond" w:cs="Calibri"/>
          <w:b/>
          <w:sz w:val="24"/>
          <w:szCs w:val="24"/>
          <w:lang w:eastAsia="pl-PL"/>
        </w:rPr>
      </w:pPr>
    </w:p>
    <w:p w14:paraId="4258BA86"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60F873F7"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Stranki pogodbe soglašata, da bo dobavitelj izstavljal račun za vsako izvršeno dobavo posebej.</w:t>
      </w:r>
    </w:p>
    <w:p w14:paraId="3685C59D" w14:textId="77777777" w:rsidR="00217E14" w:rsidRPr="00217E14" w:rsidRDefault="00217E14" w:rsidP="00217E14">
      <w:pPr>
        <w:spacing w:after="0" w:line="324" w:lineRule="auto"/>
        <w:jc w:val="both"/>
        <w:rPr>
          <w:rFonts w:ascii="Garamond" w:eastAsia="Times New Roman" w:hAnsi="Garamond" w:cs="Calibri"/>
          <w:sz w:val="24"/>
          <w:szCs w:val="24"/>
        </w:rPr>
      </w:pPr>
    </w:p>
    <w:p w14:paraId="44FAEDA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K računu morajo biti priloženi dokumenti, ki omogočajo nadzor nad prevzemom dobavljenega blaga s strani naročnika.</w:t>
      </w:r>
    </w:p>
    <w:p w14:paraId="697CF749" w14:textId="77777777" w:rsidR="00217E14" w:rsidRPr="00217E14" w:rsidRDefault="00217E14" w:rsidP="00217E14">
      <w:pPr>
        <w:spacing w:after="0" w:line="324" w:lineRule="auto"/>
        <w:jc w:val="both"/>
        <w:rPr>
          <w:rFonts w:ascii="Garamond" w:eastAsia="Times New Roman" w:hAnsi="Garamond" w:cs="Calibri"/>
          <w:sz w:val="24"/>
          <w:szCs w:val="24"/>
        </w:rPr>
      </w:pPr>
    </w:p>
    <w:p w14:paraId="7A27ABD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Predmet plačila je samo blago, ki ni bilo predmet reklamacije oziroma je bila le-ta ustrezno rešena. </w:t>
      </w:r>
    </w:p>
    <w:p w14:paraId="5EF9699E" w14:textId="77777777" w:rsidR="00217E14" w:rsidRPr="00217E14" w:rsidRDefault="00217E14" w:rsidP="00217E14">
      <w:pPr>
        <w:spacing w:after="0" w:line="324" w:lineRule="auto"/>
        <w:jc w:val="both"/>
        <w:rPr>
          <w:rFonts w:ascii="Garamond" w:eastAsia="Times New Roman" w:hAnsi="Garamond" w:cs="Calibri"/>
          <w:sz w:val="24"/>
          <w:szCs w:val="24"/>
        </w:rPr>
      </w:pPr>
    </w:p>
    <w:p w14:paraId="2155C9E9"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732FBE9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09B09E7A" w14:textId="77777777" w:rsidR="00217E14" w:rsidRPr="00217E14" w:rsidRDefault="00217E14" w:rsidP="00217E14">
      <w:pPr>
        <w:spacing w:after="0" w:line="324" w:lineRule="auto"/>
        <w:jc w:val="both"/>
        <w:rPr>
          <w:rFonts w:ascii="Garamond" w:eastAsia="Times New Roman" w:hAnsi="Garamond" w:cs="Calibri"/>
          <w:sz w:val="24"/>
          <w:szCs w:val="24"/>
        </w:rPr>
      </w:pPr>
    </w:p>
    <w:p w14:paraId="57BC512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primeru predčasnega plačila, glede na dogovorjeni rok plačila, dobavitelj ponuja popust (</w:t>
      </w:r>
      <w:proofErr w:type="spellStart"/>
      <w:r w:rsidRPr="00217E14">
        <w:rPr>
          <w:rFonts w:ascii="Garamond" w:eastAsia="Times New Roman" w:hAnsi="Garamond" w:cs="Calibri"/>
          <w:sz w:val="24"/>
          <w:szCs w:val="24"/>
        </w:rPr>
        <w:t>cassa</w:t>
      </w:r>
      <w:proofErr w:type="spellEnd"/>
      <w:r w:rsidRPr="00217E14">
        <w:rPr>
          <w:rFonts w:ascii="Garamond" w:eastAsia="Times New Roman" w:hAnsi="Garamond" w:cs="Calibri"/>
          <w:sz w:val="24"/>
          <w:szCs w:val="24"/>
        </w:rPr>
        <w:t xml:space="preserve"> </w:t>
      </w:r>
      <w:proofErr w:type="spellStart"/>
      <w:r w:rsidRPr="00217E14">
        <w:rPr>
          <w:rFonts w:ascii="Garamond" w:eastAsia="Times New Roman" w:hAnsi="Garamond" w:cs="Calibri"/>
          <w:sz w:val="24"/>
          <w:szCs w:val="24"/>
        </w:rPr>
        <w:t>sconto</w:t>
      </w:r>
      <w:proofErr w:type="spellEnd"/>
      <w:r w:rsidRPr="00217E14">
        <w:rPr>
          <w:rFonts w:ascii="Garamond" w:eastAsia="Times New Roman" w:hAnsi="Garamond" w:cs="Calibri"/>
          <w:sz w:val="24"/>
          <w:szCs w:val="24"/>
        </w:rPr>
        <w:t>), ki ga dogovorita pogodbeni stranki,  za vsak dan predčasnega plačila.</w:t>
      </w:r>
    </w:p>
    <w:p w14:paraId="6E827D7D" w14:textId="77777777" w:rsidR="00217E14" w:rsidRPr="00217E14" w:rsidRDefault="00217E14" w:rsidP="00217E14">
      <w:pPr>
        <w:spacing w:after="0" w:line="324" w:lineRule="auto"/>
        <w:jc w:val="both"/>
        <w:rPr>
          <w:rFonts w:ascii="Garamond" w:eastAsia="Times New Roman" w:hAnsi="Garamond" w:cs="Calibri"/>
          <w:sz w:val="24"/>
          <w:szCs w:val="24"/>
        </w:rPr>
      </w:pPr>
    </w:p>
    <w:p w14:paraId="1F151E52" w14:textId="77777777" w:rsidR="00217E14" w:rsidRPr="00217E14" w:rsidRDefault="00217E14" w:rsidP="00217E14">
      <w:pPr>
        <w:widowControl w:val="0"/>
        <w:spacing w:after="0" w:line="324" w:lineRule="auto"/>
        <w:jc w:val="both"/>
        <w:rPr>
          <w:rFonts w:ascii="Garamond" w:eastAsia="Times" w:hAnsi="Garamond" w:cs="Calibri"/>
          <w:sz w:val="24"/>
          <w:szCs w:val="24"/>
          <w:lang w:eastAsia="pl-PL"/>
        </w:rPr>
      </w:pPr>
      <w:r w:rsidRPr="00217E14">
        <w:rPr>
          <w:rFonts w:ascii="Garamond" w:eastAsia="Times New Roman" w:hAnsi="Garamond" w:cs="Times New Roman"/>
          <w:sz w:val="24"/>
          <w:szCs w:val="24"/>
        </w:rPr>
        <w:t>V primeru zahteve za neposredna plačila naročnika s strani podizvajalca dobavitelj pooblašča in daje soglasje naročniku, da se lahko izvedejo neposredna plačila podizvajalcu.</w:t>
      </w:r>
    </w:p>
    <w:p w14:paraId="0838F7A6" w14:textId="77777777" w:rsidR="00217E14" w:rsidRPr="00217E14" w:rsidRDefault="00217E14" w:rsidP="00217E14">
      <w:pPr>
        <w:spacing w:after="0" w:line="324" w:lineRule="auto"/>
        <w:jc w:val="both"/>
        <w:rPr>
          <w:rFonts w:ascii="Garamond" w:eastAsia="Times" w:hAnsi="Garamond" w:cs="Calibri"/>
          <w:sz w:val="24"/>
          <w:szCs w:val="24"/>
          <w:lang w:eastAsia="pl-PL"/>
        </w:rPr>
      </w:pPr>
    </w:p>
    <w:p w14:paraId="0C815634"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58D4B386" w14:textId="77777777" w:rsidR="00217E14" w:rsidRPr="00217E14" w:rsidRDefault="00217E14" w:rsidP="00217E14">
      <w:pPr>
        <w:spacing w:after="0" w:line="324" w:lineRule="auto"/>
        <w:jc w:val="both"/>
        <w:rPr>
          <w:rFonts w:ascii="Garamond" w:eastAsia="Times" w:hAnsi="Garamond" w:cs="Calibri"/>
          <w:sz w:val="24"/>
          <w:szCs w:val="24"/>
          <w:lang w:eastAsia="pl-PL"/>
        </w:rPr>
      </w:pPr>
    </w:p>
    <w:p w14:paraId="72F80314" w14:textId="77777777" w:rsidR="00217E14" w:rsidRPr="00217E14" w:rsidRDefault="00217E14" w:rsidP="00217E14">
      <w:pPr>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2F9B0995" w14:textId="77777777" w:rsidR="00217E14" w:rsidRPr="00217E14" w:rsidRDefault="00217E14" w:rsidP="00217E14">
      <w:pPr>
        <w:spacing w:after="0" w:line="324" w:lineRule="auto"/>
        <w:jc w:val="both"/>
        <w:rPr>
          <w:rFonts w:ascii="Garamond" w:eastAsia="Times New Roman" w:hAnsi="Garamond" w:cs="Calibri"/>
          <w:sz w:val="24"/>
          <w:szCs w:val="24"/>
        </w:rPr>
      </w:pPr>
    </w:p>
    <w:p w14:paraId="69CB6195"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naveden na računu. </w:t>
      </w:r>
    </w:p>
    <w:p w14:paraId="3A6B83C5" w14:textId="77777777" w:rsidR="00217E14" w:rsidRPr="00217E14" w:rsidRDefault="00217E14" w:rsidP="00217E14">
      <w:pPr>
        <w:spacing w:after="0" w:line="324" w:lineRule="auto"/>
        <w:jc w:val="both"/>
        <w:rPr>
          <w:rFonts w:ascii="Garamond" w:eastAsia="Times New Roman" w:hAnsi="Garamond" w:cs="Calibri"/>
          <w:sz w:val="24"/>
          <w:szCs w:val="24"/>
        </w:rPr>
      </w:pPr>
    </w:p>
    <w:p w14:paraId="49AAF2F5"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3E378B67"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73EBC58F" w14:textId="77777777" w:rsidR="00217E14" w:rsidRPr="00217E14" w:rsidRDefault="00217E14" w:rsidP="00217E14">
      <w:pPr>
        <w:spacing w:after="0" w:line="324" w:lineRule="auto"/>
        <w:jc w:val="both"/>
        <w:rPr>
          <w:rFonts w:ascii="Garamond" w:eastAsia="Times New Roman" w:hAnsi="Garamond" w:cs="Calibri"/>
          <w:sz w:val="24"/>
          <w:szCs w:val="24"/>
        </w:rPr>
      </w:pPr>
    </w:p>
    <w:p w14:paraId="3706E24E"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 xml:space="preserve">NAROČANJE IN DOBAVA </w:t>
      </w:r>
    </w:p>
    <w:p w14:paraId="1E249EC8" w14:textId="77777777" w:rsidR="00217E14" w:rsidRPr="00217E14" w:rsidRDefault="00217E14" w:rsidP="00217E14">
      <w:pPr>
        <w:spacing w:after="0" w:line="324" w:lineRule="auto"/>
        <w:jc w:val="both"/>
        <w:rPr>
          <w:rFonts w:ascii="Garamond" w:eastAsia="Times" w:hAnsi="Garamond" w:cs="Calibri"/>
          <w:b/>
          <w:sz w:val="24"/>
          <w:szCs w:val="24"/>
          <w:lang w:eastAsia="pl-PL"/>
        </w:rPr>
      </w:pPr>
    </w:p>
    <w:p w14:paraId="7DEC2D54"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6893E51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0CC809F5" w14:textId="77777777" w:rsidR="00217E14" w:rsidRPr="00217E14" w:rsidRDefault="00217E14" w:rsidP="00217E14">
      <w:pPr>
        <w:spacing w:after="0" w:line="324" w:lineRule="auto"/>
        <w:jc w:val="both"/>
        <w:rPr>
          <w:rFonts w:ascii="Garamond" w:eastAsia="Times New Roman" w:hAnsi="Garamond" w:cs="Calibri"/>
          <w:sz w:val="24"/>
          <w:szCs w:val="24"/>
        </w:rPr>
      </w:pPr>
    </w:p>
    <w:p w14:paraId="7132BFBD"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Dobavitelj bo dobavljal naročeno blago na lokacijo naročnika Cesta v Mestni log 90, pariteta skladišče.</w:t>
      </w:r>
    </w:p>
    <w:p w14:paraId="42F2974B" w14:textId="77777777" w:rsidR="00217E14" w:rsidRPr="00217E14" w:rsidRDefault="00217E14" w:rsidP="00217E14">
      <w:pPr>
        <w:tabs>
          <w:tab w:val="left" w:pos="284"/>
        </w:tabs>
        <w:spacing w:after="0" w:line="324" w:lineRule="auto"/>
        <w:jc w:val="both"/>
        <w:rPr>
          <w:rFonts w:ascii="Garamond" w:eastAsia="Times" w:hAnsi="Garamond" w:cs="Calibri"/>
          <w:sz w:val="24"/>
          <w:szCs w:val="24"/>
          <w:lang w:eastAsia="pl-PL"/>
        </w:rPr>
      </w:pPr>
    </w:p>
    <w:p w14:paraId="6FA2E5C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referent naročnika. </w:t>
      </w:r>
    </w:p>
    <w:p w14:paraId="57569CDF" w14:textId="77777777" w:rsidR="00217E14" w:rsidRPr="00217E14" w:rsidRDefault="00217E14" w:rsidP="00217E14">
      <w:pPr>
        <w:spacing w:after="0" w:line="324" w:lineRule="auto"/>
        <w:jc w:val="both"/>
        <w:rPr>
          <w:rFonts w:ascii="Garamond" w:eastAsia="Times New Roman" w:hAnsi="Garamond" w:cs="Calibri"/>
          <w:sz w:val="24"/>
          <w:szCs w:val="24"/>
        </w:rPr>
      </w:pPr>
    </w:p>
    <w:p w14:paraId="30CD083B" w14:textId="77777777" w:rsidR="00217E14" w:rsidRPr="00217E14" w:rsidRDefault="00217E14" w:rsidP="00217E14">
      <w:pPr>
        <w:spacing w:line="324" w:lineRule="auto"/>
        <w:rPr>
          <w:rFonts w:ascii="Garamond" w:eastAsia="Times New Roman" w:hAnsi="Garamond" w:cs="Calibri"/>
          <w:sz w:val="24"/>
          <w:szCs w:val="24"/>
        </w:rPr>
      </w:pPr>
      <w:r w:rsidRPr="00217E1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44C18484"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4F05A7ED" w14:textId="77777777" w:rsidR="00217E14" w:rsidRPr="00217E14" w:rsidRDefault="00217E14" w:rsidP="00217E14">
      <w:pPr>
        <w:spacing w:after="0" w:line="324" w:lineRule="auto"/>
        <w:jc w:val="both"/>
        <w:rPr>
          <w:rFonts w:ascii="Garamond" w:eastAsia="Times New Roman" w:hAnsi="Garamond" w:cs="Calibri"/>
          <w:sz w:val="24"/>
          <w:szCs w:val="24"/>
        </w:rPr>
      </w:pPr>
    </w:p>
    <w:p w14:paraId="2707FF1F"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Dobavitelj se zavezuje, da bo vsako pošiljko dobavil skladno z režimi, določenimi s pravili Dobre distribucijske prakse in bo na zahtevo naročnika o spoštovanju teh zavez predložil ustrezna dokazila.</w:t>
      </w:r>
    </w:p>
    <w:p w14:paraId="78D321CC" w14:textId="77777777" w:rsidR="00217E14" w:rsidRPr="00217E14" w:rsidRDefault="00217E14" w:rsidP="00217E14">
      <w:pPr>
        <w:spacing w:after="0" w:line="324" w:lineRule="auto"/>
        <w:jc w:val="both"/>
        <w:rPr>
          <w:rFonts w:ascii="Garamond" w:eastAsia="Times New Roman" w:hAnsi="Garamond" w:cs="Calibri"/>
          <w:sz w:val="24"/>
          <w:szCs w:val="24"/>
        </w:rPr>
      </w:pPr>
    </w:p>
    <w:p w14:paraId="56C491A2" w14:textId="77777777" w:rsidR="00217E14" w:rsidRPr="00217E14" w:rsidRDefault="00217E14" w:rsidP="00217E14">
      <w:pPr>
        <w:numPr>
          <w:ilvl w:val="0"/>
          <w:numId w:val="15"/>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člen</w:t>
      </w:r>
    </w:p>
    <w:p w14:paraId="4E13DDE0"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6B33B509" w14:textId="77777777" w:rsidR="00217E14" w:rsidRPr="00217E14" w:rsidRDefault="00217E14" w:rsidP="00217E14">
      <w:pPr>
        <w:spacing w:after="0" w:line="324" w:lineRule="auto"/>
        <w:jc w:val="both"/>
        <w:rPr>
          <w:rFonts w:ascii="Garamond" w:eastAsia="Times New Roman" w:hAnsi="Garamond" w:cs="Calibri"/>
          <w:sz w:val="24"/>
          <w:szCs w:val="24"/>
        </w:rPr>
      </w:pPr>
    </w:p>
    <w:p w14:paraId="39B5123B"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Zamenjava naročenega blaga z drugim blagom ni dovoljena, razen če naročnik ne odloči drugače.</w:t>
      </w:r>
    </w:p>
    <w:p w14:paraId="728933ED" w14:textId="77777777" w:rsidR="00217E14" w:rsidRPr="00217E14" w:rsidRDefault="00217E14" w:rsidP="00217E14">
      <w:pPr>
        <w:spacing w:after="0" w:line="324" w:lineRule="auto"/>
        <w:jc w:val="both"/>
        <w:rPr>
          <w:rFonts w:ascii="Garamond" w:eastAsia="Times New Roman" w:hAnsi="Garamond" w:cs="Calibri"/>
          <w:sz w:val="24"/>
          <w:szCs w:val="24"/>
        </w:rPr>
      </w:pPr>
    </w:p>
    <w:p w14:paraId="149A0AC7"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Kršitve se ugotavljajo in notificirajo na način, določen v poglavju Prevzem blaga.</w:t>
      </w:r>
    </w:p>
    <w:p w14:paraId="749C3B8C" w14:textId="77777777"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28A56019" w14:textId="77777777" w:rsidR="00217E14" w:rsidRPr="00217E14" w:rsidRDefault="00217E14" w:rsidP="00217E14">
      <w:pPr>
        <w:spacing w:after="0" w:line="324" w:lineRule="auto"/>
        <w:jc w:val="both"/>
        <w:rPr>
          <w:rFonts w:ascii="Garamond" w:eastAsia="Times New Roman" w:hAnsi="Garamond" w:cs="Calibri"/>
          <w:sz w:val="24"/>
          <w:szCs w:val="24"/>
        </w:rPr>
      </w:pPr>
    </w:p>
    <w:p w14:paraId="6B646AD5"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      12. člen</w:t>
      </w:r>
    </w:p>
    <w:p w14:paraId="06635FB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2D5BF6E1" w14:textId="77777777" w:rsidR="00217E14" w:rsidRPr="00217E14" w:rsidRDefault="00217E14" w:rsidP="00217E14">
      <w:pPr>
        <w:spacing w:after="0" w:line="324" w:lineRule="auto"/>
        <w:jc w:val="both"/>
        <w:rPr>
          <w:rFonts w:ascii="Garamond" w:eastAsia="Times New Roman" w:hAnsi="Garamond" w:cs="Calibri"/>
          <w:sz w:val="24"/>
          <w:szCs w:val="24"/>
        </w:rPr>
      </w:pPr>
    </w:p>
    <w:p w14:paraId="3C1AD1D5"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6BF0A5C7" w14:textId="77777777" w:rsidR="00217E14" w:rsidRPr="00217E14" w:rsidRDefault="00217E14" w:rsidP="00217E14">
      <w:pPr>
        <w:spacing w:after="0" w:line="324" w:lineRule="auto"/>
        <w:jc w:val="both"/>
        <w:rPr>
          <w:rFonts w:ascii="Garamond" w:eastAsia="Times New Roman" w:hAnsi="Garamond" w:cs="Calibri"/>
          <w:sz w:val="24"/>
          <w:szCs w:val="24"/>
        </w:rPr>
      </w:pPr>
    </w:p>
    <w:p w14:paraId="0A14B57D"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PREVZEM BLAGA</w:t>
      </w:r>
    </w:p>
    <w:p w14:paraId="578328FE" w14:textId="77777777" w:rsidR="00217E14" w:rsidRPr="00217E14" w:rsidRDefault="00217E14" w:rsidP="00217E14">
      <w:pPr>
        <w:spacing w:after="0" w:line="324" w:lineRule="auto"/>
        <w:jc w:val="both"/>
        <w:rPr>
          <w:rFonts w:ascii="Garamond" w:eastAsia="Times New Roman" w:hAnsi="Garamond" w:cs="Calibri"/>
          <w:sz w:val="24"/>
          <w:szCs w:val="24"/>
        </w:rPr>
      </w:pPr>
    </w:p>
    <w:p w14:paraId="5DC87508"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13. člen</w:t>
      </w:r>
    </w:p>
    <w:p w14:paraId="6E3EAF2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Stranki pogodbe soglašata, da se prevzem blaga opravi pri naročniku na lokaciji Cesta v Mestni log 90, Ljubljana. </w:t>
      </w:r>
    </w:p>
    <w:p w14:paraId="75D2B060" w14:textId="77777777" w:rsidR="00217E14" w:rsidRPr="00217E14" w:rsidRDefault="00217E14" w:rsidP="00217E14">
      <w:pPr>
        <w:spacing w:after="0" w:line="324" w:lineRule="auto"/>
        <w:jc w:val="both"/>
        <w:rPr>
          <w:rFonts w:ascii="Garamond" w:eastAsia="Times New Roman" w:hAnsi="Garamond" w:cs="Calibri"/>
          <w:sz w:val="24"/>
          <w:szCs w:val="24"/>
        </w:rPr>
      </w:pPr>
    </w:p>
    <w:p w14:paraId="2EC5561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Dobavitelj se obvezuje, da bo ob prevzemu blaga naročniku predložil spremno dokumentacijo v papirni obliki z dogovorjenimi podatki. </w:t>
      </w:r>
    </w:p>
    <w:p w14:paraId="6383F2D6" w14:textId="77777777" w:rsidR="00217E14" w:rsidRPr="00217E14" w:rsidRDefault="00217E14" w:rsidP="00217E14">
      <w:pPr>
        <w:spacing w:after="0" w:line="324" w:lineRule="auto"/>
        <w:jc w:val="both"/>
        <w:rPr>
          <w:rFonts w:ascii="Garamond" w:eastAsia="Times New Roman" w:hAnsi="Garamond" w:cs="Calibri"/>
          <w:sz w:val="24"/>
          <w:szCs w:val="24"/>
        </w:rPr>
      </w:pPr>
    </w:p>
    <w:p w14:paraId="5807F71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449E6CFE" w14:textId="77777777" w:rsidR="00217E14" w:rsidRPr="00217E14" w:rsidRDefault="00217E14" w:rsidP="00217E14">
      <w:pPr>
        <w:spacing w:after="0" w:line="324" w:lineRule="auto"/>
        <w:jc w:val="both"/>
        <w:rPr>
          <w:rFonts w:ascii="Garamond" w:eastAsia="Times New Roman" w:hAnsi="Garamond" w:cs="Calibri"/>
          <w:sz w:val="24"/>
          <w:szCs w:val="24"/>
        </w:rPr>
      </w:pPr>
    </w:p>
    <w:p w14:paraId="0CC824F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753FDA25" w14:textId="77777777" w:rsidR="00217E14" w:rsidRPr="00217E14" w:rsidRDefault="00217E14" w:rsidP="00217E14">
      <w:pPr>
        <w:spacing w:after="0" w:line="324" w:lineRule="auto"/>
        <w:jc w:val="both"/>
        <w:rPr>
          <w:rFonts w:ascii="Garamond" w:eastAsia="Times New Roman" w:hAnsi="Garamond" w:cs="Calibri"/>
          <w:sz w:val="24"/>
          <w:szCs w:val="24"/>
        </w:rPr>
      </w:pPr>
    </w:p>
    <w:p w14:paraId="2DA0AE4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084AEF47" w14:textId="77777777" w:rsidR="00217E14" w:rsidRPr="00217E14" w:rsidRDefault="00217E14" w:rsidP="00217E14">
      <w:pPr>
        <w:spacing w:after="0" w:line="324" w:lineRule="auto"/>
        <w:ind w:left="360"/>
        <w:jc w:val="both"/>
        <w:rPr>
          <w:rFonts w:ascii="Garamond" w:eastAsia="Times New Roman" w:hAnsi="Garamond" w:cs="Calibri"/>
          <w:sz w:val="24"/>
          <w:szCs w:val="24"/>
        </w:rPr>
      </w:pPr>
    </w:p>
    <w:p w14:paraId="3DCA3895"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14. člen</w:t>
      </w:r>
    </w:p>
    <w:p w14:paraId="11E9720A"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Če se ugotovi, da blago ni istovetno z naročenim, če odstopa od dogovorjene kakovosti in količine, lahko naročnik prevzem odkloni.</w:t>
      </w:r>
    </w:p>
    <w:p w14:paraId="43C8AF2B" w14:textId="77777777" w:rsidR="00217E14" w:rsidRPr="00217E14" w:rsidRDefault="00217E14" w:rsidP="00217E14">
      <w:pPr>
        <w:spacing w:after="0" w:line="324" w:lineRule="auto"/>
        <w:jc w:val="both"/>
        <w:rPr>
          <w:rFonts w:ascii="Garamond" w:eastAsia="Times New Roman" w:hAnsi="Garamond" w:cs="Calibri"/>
          <w:sz w:val="24"/>
          <w:szCs w:val="24"/>
        </w:rPr>
      </w:pPr>
    </w:p>
    <w:p w14:paraId="04F4CDA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3E834382" w14:textId="77777777" w:rsidR="00217E14" w:rsidRPr="00217E14" w:rsidRDefault="00217E14" w:rsidP="00217E14">
      <w:pPr>
        <w:spacing w:after="0" w:line="324" w:lineRule="auto"/>
        <w:jc w:val="both"/>
        <w:rPr>
          <w:rFonts w:ascii="Garamond" w:eastAsia="Times New Roman" w:hAnsi="Garamond" w:cs="Calibri"/>
          <w:sz w:val="24"/>
          <w:szCs w:val="24"/>
        </w:rPr>
      </w:pPr>
    </w:p>
    <w:p w14:paraId="4CC1AE03"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15. člen</w:t>
      </w:r>
    </w:p>
    <w:p w14:paraId="3D3D967C"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7EC2F460" w14:textId="77777777" w:rsidR="00217E14" w:rsidRPr="00217E14" w:rsidRDefault="00217E14" w:rsidP="00217E14">
      <w:pPr>
        <w:spacing w:after="0" w:line="324" w:lineRule="auto"/>
        <w:jc w:val="both"/>
        <w:rPr>
          <w:rFonts w:ascii="Garamond" w:eastAsia="Times New Roman" w:hAnsi="Garamond" w:cs="Calibri"/>
          <w:sz w:val="24"/>
          <w:szCs w:val="24"/>
        </w:rPr>
      </w:pPr>
    </w:p>
    <w:p w14:paraId="18260535"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Vse stroške, vezane na reklamacije, ne glede na razlog le-te, krije dobavitelj.</w:t>
      </w:r>
    </w:p>
    <w:p w14:paraId="05A27F53" w14:textId="77777777" w:rsidR="00217E14" w:rsidRPr="00217E14" w:rsidRDefault="00217E14" w:rsidP="00217E14">
      <w:pPr>
        <w:spacing w:after="0" w:line="324" w:lineRule="auto"/>
        <w:jc w:val="both"/>
        <w:rPr>
          <w:rFonts w:ascii="Garamond" w:eastAsia="Times New Roman" w:hAnsi="Garamond" w:cs="Calibri"/>
          <w:sz w:val="24"/>
          <w:szCs w:val="24"/>
        </w:rPr>
      </w:pPr>
    </w:p>
    <w:p w14:paraId="45FB480D"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16. člen</w:t>
      </w:r>
    </w:p>
    <w:p w14:paraId="5407FDB4"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519CBA35" w14:textId="77777777" w:rsidR="00217E14" w:rsidRPr="00217E14" w:rsidRDefault="00217E14" w:rsidP="00217E14">
      <w:pPr>
        <w:spacing w:after="0" w:line="324" w:lineRule="auto"/>
        <w:jc w:val="both"/>
        <w:rPr>
          <w:rFonts w:ascii="Garamond" w:eastAsia="Times New Roman" w:hAnsi="Garamond" w:cs="Calibri"/>
          <w:sz w:val="24"/>
          <w:szCs w:val="24"/>
        </w:rPr>
      </w:pPr>
    </w:p>
    <w:p w14:paraId="04A0589A"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1673BB27" w14:textId="77777777" w:rsidR="00217E14" w:rsidRPr="00217E14" w:rsidRDefault="00217E14" w:rsidP="00217E14">
      <w:pPr>
        <w:spacing w:after="0" w:line="324" w:lineRule="auto"/>
        <w:jc w:val="both"/>
        <w:rPr>
          <w:rFonts w:ascii="Garamond" w:eastAsia="Times New Roman" w:hAnsi="Garamond" w:cs="Calibri"/>
          <w:sz w:val="24"/>
          <w:szCs w:val="24"/>
        </w:rPr>
      </w:pPr>
    </w:p>
    <w:p w14:paraId="70DF8B46" w14:textId="77777777" w:rsidR="00217E14" w:rsidRPr="00217E14" w:rsidRDefault="00217E14" w:rsidP="00217E14">
      <w:pPr>
        <w:spacing w:after="0" w:line="324" w:lineRule="auto"/>
        <w:jc w:val="both"/>
        <w:rPr>
          <w:rFonts w:ascii="Garamond" w:eastAsia="Times" w:hAnsi="Garamond" w:cs="Calibri"/>
          <w:b/>
          <w:sz w:val="24"/>
          <w:szCs w:val="24"/>
          <w:lang w:val="en-US" w:eastAsia="pl-PL"/>
        </w:rPr>
      </w:pPr>
      <w:r w:rsidRPr="00217E14">
        <w:rPr>
          <w:rFonts w:ascii="Garamond" w:eastAsia="Times" w:hAnsi="Garamond" w:cs="Calibri"/>
          <w:b/>
          <w:sz w:val="24"/>
          <w:szCs w:val="24"/>
          <w:lang w:eastAsia="pl-PL"/>
        </w:rPr>
        <w:t>TRAJANJE POGODBE</w:t>
      </w:r>
    </w:p>
    <w:p w14:paraId="4AEF00E7" w14:textId="77777777" w:rsidR="00217E14" w:rsidRPr="00217E14" w:rsidRDefault="00217E14" w:rsidP="00217E14">
      <w:pPr>
        <w:spacing w:after="0" w:line="324" w:lineRule="auto"/>
        <w:jc w:val="both"/>
        <w:rPr>
          <w:rFonts w:ascii="Garamond" w:eastAsia="Times" w:hAnsi="Garamond" w:cs="Calibri"/>
          <w:b/>
          <w:sz w:val="24"/>
          <w:szCs w:val="24"/>
          <w:lang w:eastAsia="pl-PL"/>
        </w:rPr>
      </w:pPr>
    </w:p>
    <w:p w14:paraId="4E027D27"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17. člen</w:t>
      </w:r>
    </w:p>
    <w:p w14:paraId="508815D6"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Pogodba je sklenjena, ko jo podpišeta obe pogodbeni stranki.</w:t>
      </w:r>
    </w:p>
    <w:p w14:paraId="0FBA9653"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Pogodba je sklenjena za določen čas in sicer za obdobje 48 mesecev od dneva sklenitve te pogodbe. </w:t>
      </w:r>
    </w:p>
    <w:p w14:paraId="0425B0FE" w14:textId="77777777" w:rsidR="00217E14" w:rsidRPr="00217E14" w:rsidRDefault="00217E14" w:rsidP="00217E14">
      <w:pPr>
        <w:spacing w:after="0" w:line="324" w:lineRule="auto"/>
        <w:jc w:val="both"/>
        <w:rPr>
          <w:rFonts w:ascii="Garamond" w:eastAsia="Times New Roman" w:hAnsi="Garamond" w:cs="Calibri"/>
          <w:sz w:val="24"/>
          <w:szCs w:val="24"/>
        </w:rPr>
      </w:pPr>
    </w:p>
    <w:p w14:paraId="3503B4A6"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ODSTOP OD POGODBE</w:t>
      </w:r>
    </w:p>
    <w:p w14:paraId="6A361CDE" w14:textId="77777777" w:rsidR="00217E14" w:rsidRPr="00217E14" w:rsidRDefault="00217E14" w:rsidP="00217E14">
      <w:pPr>
        <w:spacing w:after="0" w:line="324" w:lineRule="auto"/>
        <w:jc w:val="both"/>
        <w:rPr>
          <w:rFonts w:ascii="Garamond" w:eastAsia="Times New Roman" w:hAnsi="Garamond" w:cs="Calibri"/>
          <w:sz w:val="24"/>
          <w:szCs w:val="24"/>
        </w:rPr>
      </w:pPr>
    </w:p>
    <w:p w14:paraId="38FE6550"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18. člen</w:t>
      </w:r>
    </w:p>
    <w:p w14:paraId="128180C9"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0D3666E1" w14:textId="77777777" w:rsidR="00217E14" w:rsidRPr="00217E14" w:rsidRDefault="00217E14" w:rsidP="00217E14">
      <w:pPr>
        <w:numPr>
          <w:ilvl w:val="1"/>
          <w:numId w:val="30"/>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neizpolnjevanje pogojev za priznanje sposobnosti,</w:t>
      </w:r>
    </w:p>
    <w:p w14:paraId="7B1580A1" w14:textId="77777777" w:rsidR="00217E14" w:rsidRPr="00217E14" w:rsidRDefault="00217E14" w:rsidP="00217E14">
      <w:pPr>
        <w:numPr>
          <w:ilvl w:val="1"/>
          <w:numId w:val="30"/>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izguba dovoljenja za  promet z blagom, ki je predmet pogodbe,</w:t>
      </w:r>
    </w:p>
    <w:p w14:paraId="02F497DA" w14:textId="77777777" w:rsidR="00217E14" w:rsidRPr="00217E14" w:rsidRDefault="00217E14" w:rsidP="00217E14">
      <w:pPr>
        <w:numPr>
          <w:ilvl w:val="1"/>
          <w:numId w:val="30"/>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prenehanje poslovanja dobavitelja,</w:t>
      </w:r>
    </w:p>
    <w:p w14:paraId="7C72474E" w14:textId="77777777" w:rsidR="00217E14" w:rsidRPr="00217E14" w:rsidRDefault="00217E14" w:rsidP="00217E14">
      <w:pPr>
        <w:numPr>
          <w:ilvl w:val="1"/>
          <w:numId w:val="30"/>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neustrezno izpolnjevanje določil pogodbe,</w:t>
      </w:r>
    </w:p>
    <w:p w14:paraId="4726759F" w14:textId="77777777" w:rsidR="00217E14" w:rsidRPr="00217E14" w:rsidRDefault="00217E14" w:rsidP="00217E1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17E14">
        <w:rPr>
          <w:rFonts w:ascii="Garamond" w:hAnsi="Garamond"/>
          <w:sz w:val="24"/>
          <w:szCs w:val="24"/>
          <w:lang w:eastAsia="sl-SI"/>
        </w:rPr>
        <w:t xml:space="preserve">če je proti izvajalcu uveden postopek prisilne poravnave, stečaja ali likvidacijski postopek, </w:t>
      </w:r>
    </w:p>
    <w:p w14:paraId="297B301A" w14:textId="77777777" w:rsidR="00217E14" w:rsidRPr="00217E14" w:rsidRDefault="00217E14" w:rsidP="00217E1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17E14">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75F11907" w14:textId="77777777" w:rsidR="00217E14" w:rsidRPr="00217E14" w:rsidRDefault="00217E14" w:rsidP="00217E1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17E14">
        <w:rPr>
          <w:rFonts w:ascii="Garamond" w:hAnsi="Garamond"/>
          <w:sz w:val="24"/>
          <w:szCs w:val="24"/>
          <w:lang w:eastAsia="sl-SI"/>
        </w:rPr>
        <w:t>če je po sklenitvi pogodbe ugotovljeno, da je izvajalec dal zavajajoče in neresnične podatke, ki so vplivali na izbor ponudnika</w:t>
      </w:r>
    </w:p>
    <w:p w14:paraId="3D5A1B9A" w14:textId="77777777" w:rsidR="00217E14" w:rsidRPr="00217E14" w:rsidRDefault="00217E14" w:rsidP="00217E14">
      <w:pPr>
        <w:numPr>
          <w:ilvl w:val="1"/>
          <w:numId w:val="30"/>
        </w:numPr>
        <w:spacing w:before="200" w:after="0" w:line="324" w:lineRule="auto"/>
        <w:contextualSpacing/>
        <w:jc w:val="both"/>
        <w:rPr>
          <w:rFonts w:ascii="Garamond" w:hAnsi="Garamond" w:cs="Calibri"/>
          <w:sz w:val="24"/>
          <w:szCs w:val="24"/>
          <w:lang w:eastAsia="sl-SI"/>
        </w:rPr>
      </w:pPr>
      <w:r w:rsidRPr="00217E14">
        <w:rPr>
          <w:rFonts w:ascii="Garamond" w:hAnsi="Garamond"/>
          <w:sz w:val="24"/>
          <w:szCs w:val="24"/>
          <w:lang w:eastAsia="sl-SI"/>
        </w:rPr>
        <w:t>če zaradi zakasnitev ali napak pri dobavi z nakupom ne bi več uresničil namena, ki ga je zasledoval,</w:t>
      </w:r>
    </w:p>
    <w:p w14:paraId="44E1B8BD" w14:textId="77777777" w:rsidR="00217E14" w:rsidRPr="00217E14" w:rsidRDefault="00217E14" w:rsidP="00217E14">
      <w:pPr>
        <w:numPr>
          <w:ilvl w:val="1"/>
          <w:numId w:val="30"/>
        </w:numPr>
        <w:spacing w:before="200" w:after="0" w:line="324" w:lineRule="auto"/>
        <w:contextualSpacing/>
        <w:jc w:val="both"/>
        <w:rPr>
          <w:rFonts w:ascii="Garamond" w:hAnsi="Garamond" w:cs="Calibri"/>
          <w:sz w:val="24"/>
          <w:szCs w:val="24"/>
          <w:lang w:eastAsia="sl-SI"/>
        </w:rPr>
      </w:pPr>
      <w:r w:rsidRPr="00217E14">
        <w:rPr>
          <w:rFonts w:ascii="Garamond" w:hAnsi="Garamond"/>
          <w:sz w:val="24"/>
          <w:szCs w:val="24"/>
        </w:rPr>
        <w:t>če obstaja utemeljen dvom, da izvajalec v bistvenem delu ne bo izpolnil svoje obveznosti</w:t>
      </w:r>
    </w:p>
    <w:p w14:paraId="227903AD" w14:textId="77777777" w:rsidR="00217E14" w:rsidRPr="00217E14" w:rsidRDefault="00217E14" w:rsidP="00217E14">
      <w:pPr>
        <w:numPr>
          <w:ilvl w:val="1"/>
          <w:numId w:val="31"/>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dobava blaga, ki ne ustreza dogovorjeni vrsti, kvaliteti in zdravstveni in sanitarni neoporečnosti,</w:t>
      </w:r>
    </w:p>
    <w:p w14:paraId="178ED599" w14:textId="77777777" w:rsidR="00217E14" w:rsidRPr="00217E14" w:rsidRDefault="00217E14" w:rsidP="00217E14">
      <w:pPr>
        <w:numPr>
          <w:ilvl w:val="1"/>
          <w:numId w:val="31"/>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neupoštevanje reklamacij, </w:t>
      </w:r>
    </w:p>
    <w:p w14:paraId="5DA50893" w14:textId="77777777" w:rsidR="00217E14" w:rsidRPr="00217E14" w:rsidRDefault="00217E14" w:rsidP="00217E14">
      <w:pPr>
        <w:numPr>
          <w:ilvl w:val="1"/>
          <w:numId w:val="31"/>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neupoštevanje dogovorjenih cen blaga, rokov dobav ali povečanje cen blaga v nasprotju z določili te pogodbe,</w:t>
      </w:r>
    </w:p>
    <w:p w14:paraId="1F46DFDF" w14:textId="77777777" w:rsidR="00217E14" w:rsidRPr="00217E14" w:rsidRDefault="00217E14" w:rsidP="00217E14">
      <w:pPr>
        <w:numPr>
          <w:ilvl w:val="1"/>
          <w:numId w:val="31"/>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izvajanje obveznosti v nasprotju z dano ponudbo ter v nasprotju s pogodbo,</w:t>
      </w:r>
    </w:p>
    <w:p w14:paraId="7D073A23" w14:textId="77777777" w:rsidR="00217E14" w:rsidRPr="00217E14" w:rsidRDefault="00217E14" w:rsidP="00217E14">
      <w:pPr>
        <w:numPr>
          <w:ilvl w:val="1"/>
          <w:numId w:val="31"/>
        </w:num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drugih utemeljenih in objektivno preverljivih razlogov.</w:t>
      </w:r>
    </w:p>
    <w:p w14:paraId="194E3F89" w14:textId="77777777" w:rsidR="00217E14" w:rsidRPr="00217E14" w:rsidRDefault="00217E14" w:rsidP="00217E14">
      <w:pPr>
        <w:spacing w:after="0" w:line="324" w:lineRule="auto"/>
        <w:jc w:val="both"/>
        <w:rPr>
          <w:rFonts w:ascii="Garamond" w:eastAsia="Times New Roman" w:hAnsi="Garamond" w:cs="Calibri"/>
          <w:sz w:val="24"/>
          <w:szCs w:val="24"/>
        </w:rPr>
      </w:pPr>
    </w:p>
    <w:p w14:paraId="69E8371F"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0C977DA0" w14:textId="77777777" w:rsidR="00217E14" w:rsidRPr="00217E14" w:rsidRDefault="00217E14" w:rsidP="00217E14">
      <w:pPr>
        <w:spacing w:before="200" w:after="0" w:line="324" w:lineRule="auto"/>
        <w:jc w:val="both"/>
        <w:rPr>
          <w:rFonts w:ascii="Garamond" w:hAnsi="Garamond" w:cs="Calibri"/>
          <w:sz w:val="24"/>
          <w:szCs w:val="24"/>
          <w:lang w:eastAsia="sl-SI"/>
        </w:rPr>
      </w:pPr>
      <w:r w:rsidRPr="00217E14">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2ABB230A" w14:textId="77777777" w:rsidR="00217E14" w:rsidRPr="00217E14" w:rsidRDefault="00217E14" w:rsidP="00217E14">
      <w:pPr>
        <w:spacing w:before="200" w:after="0" w:line="324" w:lineRule="auto"/>
        <w:jc w:val="both"/>
        <w:rPr>
          <w:rFonts w:ascii="Garamond" w:eastAsia="Times New Roman" w:hAnsi="Garamond" w:cs="Calibri"/>
          <w:sz w:val="24"/>
          <w:szCs w:val="24"/>
        </w:rPr>
      </w:pPr>
      <w:r w:rsidRPr="00217E14">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217E14">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683C0E26" w14:textId="77777777" w:rsidR="00217E14" w:rsidRPr="00217E14" w:rsidRDefault="00217E14" w:rsidP="00217E14">
      <w:pPr>
        <w:autoSpaceDE w:val="0"/>
        <w:autoSpaceDN w:val="0"/>
        <w:adjustRightInd w:val="0"/>
        <w:spacing w:after="0" w:line="324" w:lineRule="auto"/>
        <w:jc w:val="both"/>
        <w:rPr>
          <w:rFonts w:ascii="Garamond" w:eastAsia="Times New Roman" w:hAnsi="Garamond" w:cs="Times New Roman"/>
          <w:sz w:val="24"/>
          <w:szCs w:val="24"/>
        </w:rPr>
      </w:pPr>
    </w:p>
    <w:p w14:paraId="62F7A7A3" w14:textId="77777777" w:rsidR="00217E14" w:rsidRPr="00217E14" w:rsidRDefault="00217E14" w:rsidP="00217E14">
      <w:pPr>
        <w:autoSpaceDE w:val="0"/>
        <w:autoSpaceDN w:val="0"/>
        <w:adjustRightInd w:val="0"/>
        <w:spacing w:after="0" w:line="324" w:lineRule="auto"/>
        <w:jc w:val="both"/>
        <w:rPr>
          <w:rFonts w:ascii="Garamond" w:eastAsia="Times New Roman" w:hAnsi="Garamond" w:cs="Times New Roman"/>
          <w:sz w:val="24"/>
          <w:szCs w:val="24"/>
        </w:rPr>
      </w:pPr>
      <w:r w:rsidRPr="00217E14">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51E6FE44" w14:textId="77777777" w:rsidR="00217E14" w:rsidRPr="00217E14" w:rsidRDefault="00217E14" w:rsidP="00217E14">
      <w:pPr>
        <w:autoSpaceDE w:val="0"/>
        <w:autoSpaceDN w:val="0"/>
        <w:adjustRightInd w:val="0"/>
        <w:spacing w:after="0" w:line="324" w:lineRule="auto"/>
        <w:jc w:val="both"/>
        <w:rPr>
          <w:rFonts w:ascii="Garamond" w:eastAsia="Times New Roman" w:hAnsi="Garamond" w:cs="Times New Roman"/>
          <w:sz w:val="24"/>
          <w:szCs w:val="24"/>
        </w:rPr>
      </w:pPr>
    </w:p>
    <w:p w14:paraId="3C1BC288" w14:textId="5D6BB2F1" w:rsidR="00217E14" w:rsidRDefault="00217E14" w:rsidP="00217E14">
      <w:pPr>
        <w:autoSpaceDE w:val="0"/>
        <w:autoSpaceDN w:val="0"/>
        <w:adjustRightInd w:val="0"/>
        <w:spacing w:after="0" w:line="324" w:lineRule="auto"/>
        <w:jc w:val="both"/>
        <w:rPr>
          <w:rFonts w:ascii="Garamond" w:hAnsi="Garamond" w:cs="Arial"/>
          <w:sz w:val="24"/>
          <w:szCs w:val="24"/>
        </w:rPr>
      </w:pPr>
    </w:p>
    <w:p w14:paraId="083A7B9B" w14:textId="77777777" w:rsidR="0032686B" w:rsidRPr="00E358BB" w:rsidRDefault="0032686B" w:rsidP="0032686B">
      <w:pPr>
        <w:autoSpaceDE w:val="0"/>
        <w:autoSpaceDN w:val="0"/>
        <w:adjustRightInd w:val="0"/>
        <w:spacing w:after="0" w:line="324" w:lineRule="auto"/>
        <w:jc w:val="both"/>
        <w:rPr>
          <w:rFonts w:ascii="Garamond" w:eastAsia="Times New Roman" w:hAnsi="Garamond" w:cs="Times New Roman"/>
          <w:sz w:val="24"/>
          <w:szCs w:val="24"/>
        </w:rPr>
      </w:pPr>
    </w:p>
    <w:p w14:paraId="46A4B031" w14:textId="77777777" w:rsidR="0032686B" w:rsidRPr="00E358BB" w:rsidRDefault="0032686B" w:rsidP="0032686B">
      <w:pPr>
        <w:autoSpaceDE w:val="0"/>
        <w:autoSpaceDN w:val="0"/>
        <w:adjustRightInd w:val="0"/>
        <w:spacing w:after="0" w:line="324" w:lineRule="auto"/>
        <w:jc w:val="both"/>
        <w:rPr>
          <w:rFonts w:ascii="Garamond" w:hAnsi="Garamond" w:cs="Arial"/>
          <w:i/>
          <w:iCs/>
          <w:sz w:val="24"/>
          <w:szCs w:val="24"/>
        </w:rPr>
      </w:pPr>
      <w:r w:rsidRPr="00E358BB">
        <w:rPr>
          <w:rFonts w:ascii="Garamond" w:hAnsi="Garamond" w:cs="Arial"/>
          <w:sz w:val="24"/>
          <w:szCs w:val="24"/>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358BB">
        <w:rPr>
          <w:rFonts w:ascii="Garamond" w:hAnsi="Garamond" w:cs="Arial"/>
          <w:sz w:val="24"/>
          <w:szCs w:val="24"/>
        </w:rPr>
        <w:t>podizvajanje</w:t>
      </w:r>
      <w:proofErr w:type="spellEnd"/>
      <w:r w:rsidRPr="00E358BB">
        <w:rPr>
          <w:rFonts w:ascii="Garamond"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E358BB">
        <w:rPr>
          <w:rFonts w:ascii="Garamond" w:hAnsi="Garamond" w:cs="Arial"/>
          <w:i/>
          <w:iCs/>
          <w:sz w:val="24"/>
          <w:szCs w:val="24"/>
        </w:rPr>
        <w:t xml:space="preserve"> .</w:t>
      </w:r>
    </w:p>
    <w:p w14:paraId="07BCA990" w14:textId="6BC19CE7" w:rsidR="0032686B" w:rsidRDefault="0032686B" w:rsidP="00217E14">
      <w:pPr>
        <w:autoSpaceDE w:val="0"/>
        <w:autoSpaceDN w:val="0"/>
        <w:adjustRightInd w:val="0"/>
        <w:spacing w:after="0" w:line="324" w:lineRule="auto"/>
        <w:jc w:val="both"/>
        <w:rPr>
          <w:rFonts w:ascii="Garamond" w:hAnsi="Garamond" w:cs="Arial"/>
          <w:sz w:val="24"/>
          <w:szCs w:val="24"/>
        </w:rPr>
      </w:pPr>
    </w:p>
    <w:p w14:paraId="4F3B6E3C" w14:textId="77777777" w:rsidR="00217E14" w:rsidRPr="00217E14" w:rsidRDefault="00217E14" w:rsidP="00217E14">
      <w:pPr>
        <w:autoSpaceDE w:val="0"/>
        <w:autoSpaceDN w:val="0"/>
        <w:adjustRightInd w:val="0"/>
        <w:spacing w:after="0" w:line="324" w:lineRule="auto"/>
        <w:jc w:val="both"/>
        <w:rPr>
          <w:rFonts w:ascii="Garamond" w:eastAsia="Times New Roman" w:hAnsi="Garamond" w:cs="Times New Roman"/>
          <w:sz w:val="24"/>
          <w:szCs w:val="24"/>
        </w:rPr>
      </w:pPr>
    </w:p>
    <w:p w14:paraId="3600DE6C"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REŠEVANJE SPOROV</w:t>
      </w:r>
    </w:p>
    <w:p w14:paraId="5A619AEB" w14:textId="77777777" w:rsidR="00217E14" w:rsidRPr="00217E14" w:rsidRDefault="00217E14" w:rsidP="00217E14">
      <w:pPr>
        <w:spacing w:after="0" w:line="324" w:lineRule="auto"/>
        <w:jc w:val="both"/>
        <w:rPr>
          <w:rFonts w:ascii="Garamond" w:eastAsia="Times New Roman" w:hAnsi="Garamond" w:cs="Calibri"/>
          <w:sz w:val="24"/>
          <w:szCs w:val="24"/>
        </w:rPr>
      </w:pPr>
    </w:p>
    <w:p w14:paraId="6D81005C" w14:textId="77777777" w:rsidR="00217E14" w:rsidRPr="00217E14" w:rsidRDefault="00217E14" w:rsidP="00217E14">
      <w:pPr>
        <w:spacing w:after="0" w:line="324" w:lineRule="auto"/>
        <w:ind w:left="720"/>
        <w:jc w:val="both"/>
        <w:rPr>
          <w:rFonts w:ascii="Garamond" w:eastAsia="Times New Roman" w:hAnsi="Garamond" w:cs="Calibri"/>
          <w:sz w:val="24"/>
          <w:szCs w:val="24"/>
        </w:rPr>
      </w:pPr>
      <w:r w:rsidRPr="00217E14">
        <w:rPr>
          <w:rFonts w:ascii="Garamond" w:eastAsia="Times New Roman" w:hAnsi="Garamond" w:cs="Calibri"/>
          <w:sz w:val="24"/>
          <w:szCs w:val="24"/>
        </w:rPr>
        <w:t>19. člen</w:t>
      </w:r>
    </w:p>
    <w:p w14:paraId="08F7C535"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2455386E" w14:textId="77777777" w:rsidR="00217E14" w:rsidRPr="00217E14" w:rsidRDefault="00217E14" w:rsidP="00217E14">
      <w:pPr>
        <w:spacing w:after="0" w:line="324" w:lineRule="auto"/>
        <w:jc w:val="both"/>
        <w:rPr>
          <w:rFonts w:ascii="Garamond" w:eastAsia="Times" w:hAnsi="Garamond" w:cs="Calibri"/>
          <w:b/>
          <w:sz w:val="24"/>
          <w:szCs w:val="24"/>
          <w:lang w:eastAsia="pl-PL"/>
        </w:rPr>
      </w:pPr>
    </w:p>
    <w:p w14:paraId="746293F2" w14:textId="77777777" w:rsidR="00217E14" w:rsidRPr="00217E14" w:rsidRDefault="00217E14" w:rsidP="00217E14">
      <w:pPr>
        <w:spacing w:after="0" w:line="324" w:lineRule="auto"/>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PROTIKORUPCIJSKA KLAVZULA</w:t>
      </w:r>
    </w:p>
    <w:p w14:paraId="04D2AFC4" w14:textId="77777777" w:rsidR="00217E14" w:rsidRPr="00217E14" w:rsidRDefault="00217E14" w:rsidP="00217E14">
      <w:pPr>
        <w:spacing w:after="0" w:line="324" w:lineRule="auto"/>
        <w:jc w:val="both"/>
        <w:rPr>
          <w:rFonts w:ascii="Garamond" w:eastAsia="Times New Roman" w:hAnsi="Garamond" w:cs="Calibri"/>
          <w:sz w:val="24"/>
          <w:szCs w:val="24"/>
        </w:rPr>
      </w:pPr>
    </w:p>
    <w:p w14:paraId="21ADA7A1"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20. člen</w:t>
      </w:r>
    </w:p>
    <w:p w14:paraId="1E049286"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3075D9A6" w14:textId="77777777" w:rsidR="00217E14" w:rsidRPr="00217E14" w:rsidRDefault="00217E14" w:rsidP="00217E14">
      <w:pPr>
        <w:numPr>
          <w:ilvl w:val="0"/>
          <w:numId w:val="18"/>
        </w:numPr>
        <w:spacing w:after="0" w:line="324" w:lineRule="auto"/>
        <w:ind w:left="284" w:hanging="284"/>
        <w:jc w:val="both"/>
        <w:rPr>
          <w:rFonts w:ascii="Garamond" w:eastAsia="Times New Roman" w:hAnsi="Garamond" w:cs="Calibri"/>
          <w:sz w:val="24"/>
          <w:szCs w:val="24"/>
        </w:rPr>
      </w:pPr>
      <w:r w:rsidRPr="00217E14">
        <w:rPr>
          <w:rFonts w:ascii="Garamond" w:eastAsia="Times New Roman" w:hAnsi="Garamond" w:cs="Calibri"/>
          <w:sz w:val="24"/>
          <w:szCs w:val="24"/>
        </w:rPr>
        <w:t>pridobitev posla ali</w:t>
      </w:r>
    </w:p>
    <w:p w14:paraId="342B8D46" w14:textId="77777777" w:rsidR="00217E14" w:rsidRPr="00217E14" w:rsidRDefault="00217E14" w:rsidP="00217E14">
      <w:pPr>
        <w:numPr>
          <w:ilvl w:val="0"/>
          <w:numId w:val="18"/>
        </w:numPr>
        <w:spacing w:after="0" w:line="324" w:lineRule="auto"/>
        <w:ind w:left="284" w:hanging="284"/>
        <w:jc w:val="both"/>
        <w:rPr>
          <w:rFonts w:ascii="Garamond" w:eastAsia="Times New Roman" w:hAnsi="Garamond" w:cs="Calibri"/>
          <w:sz w:val="24"/>
          <w:szCs w:val="24"/>
        </w:rPr>
      </w:pPr>
      <w:r w:rsidRPr="00217E14">
        <w:rPr>
          <w:rFonts w:ascii="Garamond" w:eastAsia="Times New Roman" w:hAnsi="Garamond" w:cs="Calibri"/>
          <w:sz w:val="24"/>
          <w:szCs w:val="24"/>
        </w:rPr>
        <w:t>za sklenitev posla pod ugodnejšimi pogoji ali</w:t>
      </w:r>
    </w:p>
    <w:p w14:paraId="05D7735A" w14:textId="77777777" w:rsidR="00217E14" w:rsidRPr="00217E14" w:rsidRDefault="00217E14" w:rsidP="00217E14">
      <w:pPr>
        <w:numPr>
          <w:ilvl w:val="0"/>
          <w:numId w:val="18"/>
        </w:numPr>
        <w:spacing w:after="0" w:line="324" w:lineRule="auto"/>
        <w:ind w:left="284" w:hanging="284"/>
        <w:jc w:val="both"/>
        <w:rPr>
          <w:rFonts w:ascii="Garamond" w:eastAsia="Times New Roman" w:hAnsi="Garamond" w:cs="Calibri"/>
          <w:sz w:val="24"/>
          <w:szCs w:val="24"/>
        </w:rPr>
      </w:pPr>
      <w:r w:rsidRPr="00217E14">
        <w:rPr>
          <w:rFonts w:ascii="Garamond" w:eastAsia="Times New Roman" w:hAnsi="Garamond" w:cs="Calibri"/>
          <w:sz w:val="24"/>
          <w:szCs w:val="24"/>
        </w:rPr>
        <w:t>za opustitev dolžnega nadzora nad izvajanjem obveznosti iz pogodbe ali</w:t>
      </w:r>
    </w:p>
    <w:p w14:paraId="3570EAA9" w14:textId="77777777" w:rsidR="00217E14" w:rsidRPr="00217E14" w:rsidRDefault="00217E14" w:rsidP="00217E14">
      <w:pPr>
        <w:numPr>
          <w:ilvl w:val="0"/>
          <w:numId w:val="18"/>
        </w:numPr>
        <w:spacing w:after="0" w:line="324" w:lineRule="auto"/>
        <w:ind w:left="284" w:hanging="284"/>
        <w:jc w:val="both"/>
        <w:rPr>
          <w:rFonts w:ascii="Garamond" w:eastAsia="Times New Roman" w:hAnsi="Garamond" w:cs="Calibri"/>
          <w:sz w:val="24"/>
          <w:szCs w:val="24"/>
        </w:rPr>
      </w:pPr>
      <w:r w:rsidRPr="00217E14">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47E71A41"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je nična.</w:t>
      </w:r>
    </w:p>
    <w:p w14:paraId="07E706AF" w14:textId="77777777" w:rsidR="00217E14" w:rsidRPr="00217E14" w:rsidRDefault="00217E14" w:rsidP="00217E14">
      <w:pPr>
        <w:spacing w:after="0" w:line="324" w:lineRule="auto"/>
        <w:jc w:val="both"/>
        <w:rPr>
          <w:rFonts w:ascii="Garamond" w:eastAsia="Times New Roman" w:hAnsi="Garamond" w:cs="Calibri"/>
          <w:sz w:val="24"/>
          <w:szCs w:val="24"/>
        </w:rPr>
      </w:pPr>
    </w:p>
    <w:p w14:paraId="44F81D99" w14:textId="77777777" w:rsidR="00217E14" w:rsidRPr="00217E14" w:rsidRDefault="00217E14" w:rsidP="00217E14">
      <w:pPr>
        <w:spacing w:after="0" w:line="324" w:lineRule="auto"/>
        <w:ind w:left="720"/>
        <w:jc w:val="both"/>
        <w:rPr>
          <w:rFonts w:ascii="Garamond" w:eastAsia="Times" w:hAnsi="Garamond" w:cs="Calibri"/>
          <w:b/>
          <w:sz w:val="24"/>
          <w:szCs w:val="24"/>
          <w:lang w:eastAsia="pl-PL"/>
        </w:rPr>
      </w:pPr>
      <w:r w:rsidRPr="00217E14">
        <w:rPr>
          <w:rFonts w:ascii="Garamond" w:eastAsia="Times" w:hAnsi="Garamond" w:cs="Calibri"/>
          <w:b/>
          <w:sz w:val="24"/>
          <w:szCs w:val="24"/>
          <w:lang w:eastAsia="pl-PL"/>
        </w:rPr>
        <w:t>DRUGE DOLOČBE</w:t>
      </w:r>
    </w:p>
    <w:p w14:paraId="7D944EFE" w14:textId="77777777" w:rsidR="00217E14" w:rsidRPr="00217E14" w:rsidRDefault="00217E14" w:rsidP="00217E14">
      <w:pPr>
        <w:spacing w:after="0" w:line="324" w:lineRule="auto"/>
        <w:jc w:val="both"/>
        <w:rPr>
          <w:rFonts w:ascii="Garamond" w:eastAsia="Times New Roman" w:hAnsi="Garamond" w:cs="Calibri"/>
          <w:sz w:val="24"/>
          <w:szCs w:val="24"/>
        </w:rPr>
      </w:pPr>
    </w:p>
    <w:p w14:paraId="3DA7735D"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21. člen</w:t>
      </w:r>
    </w:p>
    <w:p w14:paraId="5C0191D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 strani naročnika je odgovorna oseba za izvrševanje in skrbnik  pogodbe Erika Žnidarič.</w:t>
      </w:r>
    </w:p>
    <w:p w14:paraId="434419BA"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Naročnik bo dobavitelja po podpisu pogodbe obvestil o osebah, ki bodo lokaciji dobave pooblaščene za naročanje in sprejem dobavljenega blaga.</w:t>
      </w:r>
    </w:p>
    <w:p w14:paraId="269BD8C0"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S strani dobavitelja je odgovorna oseba za izvrševanje pogodbe ______________________.</w:t>
      </w:r>
    </w:p>
    <w:p w14:paraId="43D711F8" w14:textId="77777777" w:rsidR="00217E14" w:rsidRPr="00217E14" w:rsidRDefault="00217E14" w:rsidP="00217E14">
      <w:pPr>
        <w:spacing w:after="0" w:line="324" w:lineRule="auto"/>
        <w:jc w:val="both"/>
        <w:rPr>
          <w:rFonts w:ascii="Garamond" w:eastAsia="Times New Roman" w:hAnsi="Garamond" w:cs="Calibri"/>
          <w:sz w:val="24"/>
          <w:szCs w:val="24"/>
        </w:rPr>
      </w:pPr>
    </w:p>
    <w:p w14:paraId="2CD9373A"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22. člen</w:t>
      </w:r>
    </w:p>
    <w:p w14:paraId="242887A2"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Vsaka od strank lahko predlaga spremembe pogodbe, ki se dogovorijo in uredijo v obliki aneksa k pogodbi.</w:t>
      </w:r>
    </w:p>
    <w:p w14:paraId="41E82A58" w14:textId="77777777" w:rsidR="00217E14" w:rsidRPr="00217E14" w:rsidRDefault="00217E14" w:rsidP="00217E14">
      <w:pPr>
        <w:spacing w:after="0" w:line="324" w:lineRule="auto"/>
        <w:jc w:val="both"/>
        <w:rPr>
          <w:rFonts w:ascii="Garamond" w:eastAsia="Times New Roman" w:hAnsi="Garamond" w:cs="Calibri"/>
          <w:sz w:val="24"/>
          <w:szCs w:val="24"/>
        </w:rPr>
      </w:pPr>
    </w:p>
    <w:p w14:paraId="02AD394E" w14:textId="77777777" w:rsidR="00217E14" w:rsidRPr="00217E14" w:rsidRDefault="00217E14" w:rsidP="00217E14">
      <w:pPr>
        <w:spacing w:after="0" w:line="324" w:lineRule="auto"/>
        <w:ind w:left="360"/>
        <w:jc w:val="both"/>
        <w:rPr>
          <w:rFonts w:ascii="Garamond" w:eastAsia="Times New Roman" w:hAnsi="Garamond" w:cs="Calibri"/>
          <w:sz w:val="24"/>
          <w:szCs w:val="24"/>
        </w:rPr>
      </w:pPr>
      <w:r w:rsidRPr="00217E14">
        <w:rPr>
          <w:rFonts w:ascii="Garamond" w:eastAsia="Times New Roman" w:hAnsi="Garamond" w:cs="Calibri"/>
          <w:sz w:val="24"/>
          <w:szCs w:val="24"/>
        </w:rPr>
        <w:t>23. člen</w:t>
      </w:r>
    </w:p>
    <w:p w14:paraId="4A7C15D0"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Ta pogodba je sestavljen v štirih (4) enakih izvodih, od katerih ima vsak značaj izvirnika in od katerih vsaka od strank prejme po dva (2) izvoda.</w:t>
      </w:r>
    </w:p>
    <w:p w14:paraId="155DBA6A" w14:textId="77777777" w:rsidR="00217E14" w:rsidRPr="00217E14" w:rsidRDefault="00217E14" w:rsidP="00217E14">
      <w:pPr>
        <w:spacing w:after="0" w:line="324" w:lineRule="auto"/>
        <w:jc w:val="both"/>
        <w:rPr>
          <w:rFonts w:ascii="Garamond" w:eastAsia="Times New Roman" w:hAnsi="Garamond" w:cs="Calibri"/>
          <w:sz w:val="24"/>
          <w:szCs w:val="24"/>
        </w:rPr>
      </w:pPr>
    </w:p>
    <w:p w14:paraId="47C52390"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 xml:space="preserve">          24. člen</w:t>
      </w:r>
    </w:p>
    <w:p w14:paraId="70F227D9" w14:textId="77777777" w:rsidR="00217E14" w:rsidRPr="00217E14" w:rsidRDefault="00217E14" w:rsidP="00217E14">
      <w:pPr>
        <w:spacing w:after="0" w:line="324" w:lineRule="auto"/>
        <w:jc w:val="both"/>
        <w:rPr>
          <w:rFonts w:ascii="Garamond" w:eastAsia="Times" w:hAnsi="Garamond" w:cs="Calibri"/>
          <w:sz w:val="24"/>
          <w:szCs w:val="24"/>
          <w:lang w:eastAsia="pl-PL"/>
        </w:rPr>
      </w:pPr>
      <w:r w:rsidRPr="00217E14">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14EF9630" w14:textId="77777777" w:rsidR="00217E14" w:rsidRPr="00217E14" w:rsidRDefault="00217E14" w:rsidP="00217E14">
      <w:pPr>
        <w:spacing w:after="0" w:line="324" w:lineRule="auto"/>
        <w:jc w:val="both"/>
        <w:rPr>
          <w:rFonts w:ascii="Garamond" w:eastAsia="Times New Roman" w:hAnsi="Garamond" w:cs="Calibri"/>
          <w:sz w:val="24"/>
          <w:szCs w:val="24"/>
        </w:rPr>
      </w:pPr>
    </w:p>
    <w:p w14:paraId="466167B5" w14:textId="77777777" w:rsidR="00217E14" w:rsidRPr="00217E14" w:rsidRDefault="00217E14" w:rsidP="00217E14">
      <w:pPr>
        <w:spacing w:after="0" w:line="324" w:lineRule="auto"/>
        <w:jc w:val="both"/>
        <w:rPr>
          <w:rFonts w:ascii="Garamond" w:eastAsia="Times New Roman" w:hAnsi="Garamond" w:cs="Calibri"/>
          <w:sz w:val="24"/>
          <w:szCs w:val="24"/>
        </w:rPr>
      </w:pPr>
    </w:p>
    <w:p w14:paraId="21D47468" w14:textId="77777777" w:rsidR="00217E14" w:rsidRPr="00217E14" w:rsidRDefault="00217E14" w:rsidP="00217E14">
      <w:pPr>
        <w:tabs>
          <w:tab w:val="left" w:pos="4500"/>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____________ , dne ______________</w:t>
      </w:r>
      <w:r w:rsidRPr="00217E14">
        <w:rPr>
          <w:rFonts w:ascii="Garamond" w:eastAsia="Times New Roman" w:hAnsi="Garamond" w:cs="Calibri"/>
          <w:sz w:val="24"/>
          <w:szCs w:val="24"/>
        </w:rPr>
        <w:tab/>
      </w:r>
      <w:r w:rsidRPr="00217E14">
        <w:rPr>
          <w:rFonts w:ascii="Garamond" w:eastAsia="Times New Roman" w:hAnsi="Garamond" w:cs="Calibri"/>
          <w:sz w:val="24"/>
          <w:szCs w:val="24"/>
        </w:rPr>
        <w:tab/>
        <w:t>Ljubljana, dne ___________________</w:t>
      </w:r>
    </w:p>
    <w:p w14:paraId="6E82719A" w14:textId="77777777" w:rsidR="00217E14" w:rsidRPr="00217E14" w:rsidRDefault="00217E14" w:rsidP="00217E14">
      <w:pPr>
        <w:tabs>
          <w:tab w:val="left" w:pos="4320"/>
        </w:tabs>
        <w:spacing w:after="0" w:line="324" w:lineRule="auto"/>
        <w:jc w:val="both"/>
        <w:rPr>
          <w:rFonts w:ascii="Garamond" w:eastAsia="Times New Roman" w:hAnsi="Garamond" w:cs="Calibri"/>
          <w:sz w:val="24"/>
          <w:szCs w:val="24"/>
        </w:rPr>
      </w:pPr>
    </w:p>
    <w:p w14:paraId="1D4D0726" w14:textId="77777777" w:rsidR="00217E14" w:rsidRPr="00217E14" w:rsidRDefault="00217E14" w:rsidP="00217E14">
      <w:pPr>
        <w:tabs>
          <w:tab w:val="left" w:pos="4500"/>
        </w:tabs>
        <w:spacing w:after="0" w:line="324" w:lineRule="auto"/>
        <w:jc w:val="both"/>
        <w:rPr>
          <w:rFonts w:ascii="Garamond" w:eastAsia="Times New Roman" w:hAnsi="Garamond" w:cs="Calibri"/>
          <w:b/>
          <w:bCs/>
          <w:sz w:val="24"/>
          <w:szCs w:val="24"/>
        </w:rPr>
      </w:pPr>
      <w:r w:rsidRPr="00217E14">
        <w:rPr>
          <w:rFonts w:ascii="Garamond" w:eastAsia="Times New Roman" w:hAnsi="Garamond" w:cs="Calibri"/>
          <w:b/>
          <w:bCs/>
          <w:sz w:val="24"/>
          <w:szCs w:val="24"/>
        </w:rPr>
        <w:t>dobavitelj:</w:t>
      </w:r>
      <w:r w:rsidRPr="00217E14">
        <w:rPr>
          <w:rFonts w:ascii="Garamond" w:eastAsia="Times New Roman" w:hAnsi="Garamond" w:cs="Calibri"/>
          <w:b/>
          <w:bCs/>
          <w:sz w:val="24"/>
          <w:szCs w:val="24"/>
        </w:rPr>
        <w:tab/>
      </w:r>
      <w:r w:rsidRPr="00217E14">
        <w:rPr>
          <w:rFonts w:ascii="Garamond" w:eastAsia="Times New Roman" w:hAnsi="Garamond" w:cs="Calibri"/>
          <w:b/>
          <w:bCs/>
          <w:sz w:val="24"/>
          <w:szCs w:val="24"/>
        </w:rPr>
        <w:tab/>
        <w:t>naročnik:</w:t>
      </w:r>
    </w:p>
    <w:p w14:paraId="2F180D5B" w14:textId="77777777" w:rsidR="00217E14" w:rsidRPr="00217E14" w:rsidRDefault="00217E14" w:rsidP="00217E14">
      <w:pPr>
        <w:tabs>
          <w:tab w:val="left" w:pos="4320"/>
        </w:tabs>
        <w:spacing w:after="0" w:line="324" w:lineRule="auto"/>
        <w:jc w:val="both"/>
        <w:rPr>
          <w:rFonts w:ascii="Garamond" w:eastAsia="Times New Roman" w:hAnsi="Garamond" w:cs="Calibri"/>
          <w:b/>
          <w:bCs/>
          <w:sz w:val="24"/>
          <w:szCs w:val="24"/>
        </w:rPr>
      </w:pPr>
      <w:r w:rsidRPr="00217E14">
        <w:rPr>
          <w:rFonts w:ascii="Garamond" w:eastAsia="Times New Roman" w:hAnsi="Garamond" w:cs="Calibri"/>
          <w:b/>
          <w:bCs/>
          <w:sz w:val="24"/>
          <w:szCs w:val="24"/>
        </w:rPr>
        <w:tab/>
      </w:r>
    </w:p>
    <w:p w14:paraId="48C519A6" w14:textId="77777777" w:rsidR="00217E14" w:rsidRPr="00217E14" w:rsidRDefault="00217E14" w:rsidP="00217E14">
      <w:pPr>
        <w:tabs>
          <w:tab w:val="left" w:pos="4500"/>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______________________</w:t>
      </w:r>
      <w:r w:rsidRPr="00217E14">
        <w:rPr>
          <w:rFonts w:ascii="Garamond" w:eastAsia="Times New Roman" w:hAnsi="Garamond" w:cs="Calibri"/>
          <w:sz w:val="24"/>
          <w:szCs w:val="24"/>
        </w:rPr>
        <w:tab/>
      </w:r>
      <w:r w:rsidRPr="00217E14">
        <w:rPr>
          <w:rFonts w:ascii="Garamond" w:eastAsia="Times New Roman" w:hAnsi="Garamond" w:cs="Calibri"/>
          <w:sz w:val="24"/>
          <w:szCs w:val="24"/>
        </w:rPr>
        <w:tab/>
        <w:t>LL GROSIST D.O.O.</w:t>
      </w:r>
    </w:p>
    <w:p w14:paraId="4C75DAFB" w14:textId="77777777" w:rsidR="00217E14" w:rsidRPr="00217E14" w:rsidRDefault="00217E14" w:rsidP="00217E14">
      <w:pPr>
        <w:tabs>
          <w:tab w:val="left" w:pos="4500"/>
        </w:tabs>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ab/>
      </w:r>
      <w:r w:rsidRPr="00217E14">
        <w:rPr>
          <w:rFonts w:ascii="Garamond" w:eastAsia="Times New Roman" w:hAnsi="Garamond" w:cs="Calibri"/>
          <w:sz w:val="24"/>
          <w:szCs w:val="24"/>
        </w:rPr>
        <w:tab/>
      </w:r>
    </w:p>
    <w:p w14:paraId="605EBBAE" w14:textId="77777777" w:rsidR="00217E14" w:rsidRPr="00217E14" w:rsidRDefault="00217E14" w:rsidP="00217E14">
      <w:pPr>
        <w:spacing w:after="0" w:line="324" w:lineRule="auto"/>
        <w:jc w:val="both"/>
        <w:rPr>
          <w:rFonts w:ascii="Garamond" w:eastAsia="Times New Roman" w:hAnsi="Garamond" w:cs="Calibri"/>
          <w:sz w:val="24"/>
          <w:szCs w:val="24"/>
        </w:rPr>
      </w:pPr>
      <w:r w:rsidRPr="00217E14">
        <w:rPr>
          <w:rFonts w:ascii="Garamond" w:eastAsia="Times New Roman" w:hAnsi="Garamond" w:cs="Calibri"/>
          <w:sz w:val="24"/>
          <w:szCs w:val="24"/>
        </w:rPr>
        <w:t>______________________</w:t>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r>
      <w:r w:rsidRPr="00217E14">
        <w:rPr>
          <w:rFonts w:ascii="Garamond" w:eastAsia="Times New Roman" w:hAnsi="Garamond" w:cs="Calibri"/>
          <w:sz w:val="24"/>
          <w:szCs w:val="24"/>
        </w:rPr>
        <w:tab/>
        <w:t>Andreja Leskovec, direktorica</w:t>
      </w:r>
    </w:p>
    <w:p w14:paraId="2D52DCA7"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5EE7AF5C"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793F3B34"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09CF317B"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6CA9EB43"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4DB3504A" w14:textId="77777777" w:rsidR="00217E14" w:rsidRPr="00217E14" w:rsidRDefault="00217E14" w:rsidP="00217E14">
      <w:pPr>
        <w:spacing w:after="0" w:line="324" w:lineRule="auto"/>
        <w:jc w:val="both"/>
        <w:rPr>
          <w:rFonts w:ascii="Garamond" w:eastAsia="Times New Roman" w:hAnsi="Garamond" w:cs="Times New Roman"/>
          <w:sz w:val="24"/>
          <w:szCs w:val="24"/>
        </w:rPr>
      </w:pPr>
    </w:p>
    <w:bookmarkEnd w:id="127"/>
    <w:p w14:paraId="731C16E6" w14:textId="77777777" w:rsidR="00217E14" w:rsidRPr="00217E14" w:rsidRDefault="00217E14" w:rsidP="00217E14">
      <w:pPr>
        <w:spacing w:after="0" w:line="324" w:lineRule="auto"/>
        <w:jc w:val="both"/>
        <w:rPr>
          <w:rFonts w:ascii="Garamond" w:eastAsia="Times New Roman" w:hAnsi="Garamond" w:cs="Times New Roman"/>
          <w:sz w:val="24"/>
          <w:szCs w:val="24"/>
        </w:rPr>
      </w:pPr>
    </w:p>
    <w:p w14:paraId="17A7649A" w14:textId="77777777" w:rsidR="00217E14" w:rsidRPr="00217E14" w:rsidRDefault="00217E14" w:rsidP="00217E14">
      <w:pPr>
        <w:spacing w:line="324" w:lineRule="auto"/>
        <w:rPr>
          <w:rFonts w:ascii="Garamond" w:hAnsi="Garamond"/>
          <w:sz w:val="24"/>
          <w:szCs w:val="24"/>
        </w:rPr>
      </w:pPr>
    </w:p>
    <w:p w14:paraId="0BCB22EB" w14:textId="77777777" w:rsidR="00217E14" w:rsidRPr="00217E14" w:rsidRDefault="00217E14" w:rsidP="00217E14">
      <w:pPr>
        <w:spacing w:line="324" w:lineRule="auto"/>
        <w:rPr>
          <w:rFonts w:ascii="Garamond" w:hAnsi="Garamond"/>
          <w:sz w:val="24"/>
          <w:szCs w:val="24"/>
        </w:rPr>
      </w:pPr>
    </w:p>
    <w:p w14:paraId="0B0742FA" w14:textId="77777777" w:rsidR="00217E14" w:rsidRPr="00217E14" w:rsidRDefault="00217E14" w:rsidP="00217E14">
      <w:pPr>
        <w:spacing w:line="324" w:lineRule="auto"/>
        <w:rPr>
          <w:rFonts w:ascii="Garamond" w:hAnsi="Garamond"/>
          <w:sz w:val="24"/>
          <w:szCs w:val="24"/>
        </w:rPr>
      </w:pPr>
    </w:p>
    <w:p w14:paraId="30A12DBD" w14:textId="77777777" w:rsidR="00217E14" w:rsidRPr="00217E14" w:rsidRDefault="00217E14" w:rsidP="00217E14">
      <w:pPr>
        <w:spacing w:line="324" w:lineRule="auto"/>
        <w:rPr>
          <w:rFonts w:ascii="Garamond" w:hAnsi="Garamond"/>
          <w:sz w:val="24"/>
          <w:szCs w:val="24"/>
        </w:rPr>
      </w:pPr>
    </w:p>
    <w:p w14:paraId="326478FD" w14:textId="77777777" w:rsidR="00217E14" w:rsidRPr="00217E14" w:rsidRDefault="00217E14" w:rsidP="00217E14">
      <w:pPr>
        <w:spacing w:line="324" w:lineRule="auto"/>
        <w:rPr>
          <w:rFonts w:ascii="Garamond" w:hAnsi="Garamond"/>
          <w:sz w:val="24"/>
          <w:szCs w:val="24"/>
        </w:rPr>
      </w:pPr>
    </w:p>
    <w:sectPr w:rsidR="00217E14" w:rsidRPr="00217E14" w:rsidSect="00217E14">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82A9" w14:textId="77777777" w:rsidR="008843AB" w:rsidRDefault="008843AB" w:rsidP="00217E14">
      <w:pPr>
        <w:spacing w:after="0" w:line="240" w:lineRule="auto"/>
      </w:pPr>
      <w:r>
        <w:separator/>
      </w:r>
    </w:p>
  </w:endnote>
  <w:endnote w:type="continuationSeparator" w:id="0">
    <w:p w14:paraId="0AA9FD81" w14:textId="77777777" w:rsidR="008843AB" w:rsidRDefault="008843AB" w:rsidP="00217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5393"/>
      <w:docPartObj>
        <w:docPartGallery w:val="Page Numbers (Bottom of Page)"/>
        <w:docPartUnique/>
      </w:docPartObj>
    </w:sdtPr>
    <w:sdtEndPr/>
    <w:sdtContent>
      <w:p w14:paraId="05219E08" w14:textId="77777777" w:rsidR="00217E14" w:rsidRDefault="00217E14">
        <w:pPr>
          <w:pStyle w:val="Noga"/>
          <w:jc w:val="right"/>
        </w:pPr>
        <w:r>
          <w:fldChar w:fldCharType="begin"/>
        </w:r>
        <w:r>
          <w:instrText>PAGE   \* MERGEFORMAT</w:instrText>
        </w:r>
        <w:r>
          <w:fldChar w:fldCharType="separate"/>
        </w:r>
        <w:r>
          <w:t>2</w:t>
        </w:r>
        <w:r>
          <w:fldChar w:fldCharType="end"/>
        </w:r>
      </w:p>
    </w:sdtContent>
  </w:sdt>
  <w:p w14:paraId="75B855D2" w14:textId="77777777" w:rsidR="00217E14" w:rsidRDefault="00217E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918589"/>
      <w:docPartObj>
        <w:docPartGallery w:val="Page Numbers (Bottom of Page)"/>
        <w:docPartUnique/>
      </w:docPartObj>
    </w:sdtPr>
    <w:sdtEndPr/>
    <w:sdtContent>
      <w:p w14:paraId="47752993" w14:textId="77777777" w:rsidR="00217E14" w:rsidRDefault="00217E14">
        <w:pPr>
          <w:pStyle w:val="Noga"/>
          <w:jc w:val="right"/>
        </w:pPr>
        <w:r>
          <w:fldChar w:fldCharType="begin"/>
        </w:r>
        <w:r>
          <w:instrText>PAGE   \* MERGEFORMAT</w:instrText>
        </w:r>
        <w:r>
          <w:fldChar w:fldCharType="separate"/>
        </w:r>
        <w:r>
          <w:t>2</w:t>
        </w:r>
        <w:r>
          <w:fldChar w:fldCharType="end"/>
        </w:r>
      </w:p>
    </w:sdtContent>
  </w:sdt>
  <w:p w14:paraId="74C8C830" w14:textId="77777777" w:rsidR="00217E14" w:rsidRDefault="00217E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89C5" w14:textId="77777777" w:rsidR="008843AB" w:rsidRDefault="008843AB" w:rsidP="00217E14">
      <w:pPr>
        <w:spacing w:after="0" w:line="240" w:lineRule="auto"/>
      </w:pPr>
      <w:r>
        <w:separator/>
      </w:r>
    </w:p>
  </w:footnote>
  <w:footnote w:type="continuationSeparator" w:id="0">
    <w:p w14:paraId="0704F098" w14:textId="77777777" w:rsidR="008843AB" w:rsidRDefault="008843AB" w:rsidP="00217E14">
      <w:pPr>
        <w:spacing w:after="0" w:line="240" w:lineRule="auto"/>
      </w:pPr>
      <w:r>
        <w:continuationSeparator/>
      </w:r>
    </w:p>
  </w:footnote>
  <w:footnote w:id="1">
    <w:p w14:paraId="3B7B169B" w14:textId="77777777" w:rsidR="00217E14" w:rsidRPr="001622C2" w:rsidRDefault="00217E14" w:rsidP="00217E14">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merilo popust na VPC cene. </w:t>
      </w:r>
    </w:p>
  </w:footnote>
  <w:footnote w:id="2">
    <w:p w14:paraId="4F138CF5" w14:textId="77777777" w:rsidR="00217E14" w:rsidRPr="00C460B7" w:rsidRDefault="00217E14" w:rsidP="00217E14">
      <w:pPr>
        <w:pStyle w:val="Sprotnaopomba-besedilo"/>
        <w:rPr>
          <w:rFonts w:ascii="Garamond" w:hAnsi="Garamond"/>
          <w:sz w:val="24"/>
          <w:szCs w:val="24"/>
        </w:rPr>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Pr>
          <w:rFonts w:ascii="Garamond" w:hAnsi="Garamond"/>
          <w:sz w:val="24"/>
          <w:szCs w:val="24"/>
        </w:rPr>
        <w:t>,</w:t>
      </w:r>
      <w:r w:rsidRPr="00C460B7">
        <w:rPr>
          <w:rFonts w:ascii="Garamond" w:hAnsi="Garamond"/>
          <w:sz w:val="24"/>
          <w:szCs w:val="24"/>
        </w:rPr>
        <w:t xml:space="preserve"> odločanje ali nadzor v njem</w:t>
      </w:r>
      <w:r>
        <w:rPr>
          <w:rFonts w:ascii="Garamond" w:hAnsi="Garamond"/>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46E5" w14:textId="77777777" w:rsidR="00217E14" w:rsidRDefault="00217E14">
    <w:pPr>
      <w:pStyle w:val="Glava"/>
      <w:rPr>
        <w:sz w:val="22"/>
        <w:szCs w:val="22"/>
      </w:rPr>
    </w:pPr>
    <w:r>
      <w:rPr>
        <w:sz w:val="22"/>
        <w:szCs w:val="22"/>
      </w:rPr>
      <w:tab/>
    </w:r>
    <w:r>
      <w:rPr>
        <w:sz w:val="22"/>
        <w:szCs w:val="22"/>
      </w:rPr>
      <w:tab/>
    </w:r>
    <w:r>
      <w:rPr>
        <w:sz w:val="22"/>
        <w:szCs w:val="22"/>
      </w:rPr>
      <w:tab/>
    </w:r>
  </w:p>
  <w:p w14:paraId="54CF9AFA" w14:textId="77777777" w:rsidR="00217E14" w:rsidRDefault="00217E14" w:rsidP="00217E14">
    <w:pPr>
      <w:pStyle w:val="Glava"/>
      <w:jc w:val="center"/>
      <w:rPr>
        <w:sz w:val="22"/>
        <w:szCs w:val="22"/>
      </w:rPr>
    </w:pPr>
  </w:p>
  <w:p w14:paraId="3B795637" w14:textId="77777777" w:rsidR="00217E14" w:rsidRPr="000728D6" w:rsidRDefault="00217E14">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FE0C" w14:textId="77777777" w:rsidR="00217E14" w:rsidRDefault="00217E14" w:rsidP="00217E14">
    <w:pPr>
      <w:pStyle w:val="Glava"/>
      <w:tabs>
        <w:tab w:val="left" w:pos="9356"/>
      </w:tabs>
    </w:pPr>
  </w:p>
  <w:p w14:paraId="4AC8C310" w14:textId="77777777" w:rsidR="00217E14" w:rsidRDefault="00217E14">
    <w:pPr>
      <w:pStyle w:val="Glava"/>
    </w:pPr>
  </w:p>
  <w:p w14:paraId="12F01934" w14:textId="77777777" w:rsidR="00217E14" w:rsidRDefault="00217E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9629E"/>
    <w:multiLevelType w:val="multilevel"/>
    <w:tmpl w:val="23AE2E1A"/>
    <w:lvl w:ilvl="0">
      <w:start w:val="13"/>
      <w:numFmt w:val="decimal"/>
      <w:lvlText w:val="%1."/>
      <w:lvlJc w:val="left"/>
      <w:pPr>
        <w:ind w:left="516" w:hanging="51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15402"/>
    <w:multiLevelType w:val="hybridMultilevel"/>
    <w:tmpl w:val="4622144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98044D5"/>
    <w:multiLevelType w:val="hybridMultilevel"/>
    <w:tmpl w:val="45A8AE7C"/>
    <w:lvl w:ilvl="0" w:tplc="473E878A">
      <w:start w:val="3"/>
      <w:numFmt w:val="upperLetter"/>
      <w:lvlText w:val="%1.)"/>
      <w:lvlJc w:val="left"/>
      <w:pPr>
        <w:ind w:left="720" w:hanging="360"/>
      </w:pPr>
      <w:rPr>
        <w:rFonts w:eastAsia="Arial Unicode M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A636D"/>
    <w:multiLevelType w:val="hybridMultilevel"/>
    <w:tmpl w:val="2DC677D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2523A"/>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heme="majorBidi" w:hint="default"/>
        <w:color w:val="1F3763" w:themeColor="accent1" w:themeShade="7F"/>
      </w:rPr>
    </w:lvl>
    <w:lvl w:ilvl="1">
      <w:start w:val="4"/>
      <w:numFmt w:val="decimal"/>
      <w:lvlText w:val="%1.%2."/>
      <w:lvlJc w:val="left"/>
      <w:pPr>
        <w:ind w:left="720" w:hanging="720"/>
      </w:pPr>
      <w:rPr>
        <w:rFonts w:asciiTheme="majorHAnsi" w:eastAsiaTheme="majorEastAsia" w:hAnsiTheme="majorHAnsi" w:cstheme="majorBidi" w:hint="default"/>
        <w:color w:val="auto"/>
      </w:rPr>
    </w:lvl>
    <w:lvl w:ilvl="2">
      <w:start w:val="1"/>
      <w:numFmt w:val="decimal"/>
      <w:lvlText w:val="%1.%2.%3."/>
      <w:lvlJc w:val="left"/>
      <w:pPr>
        <w:ind w:left="1992" w:hanging="720"/>
      </w:pPr>
      <w:rPr>
        <w:rFonts w:asciiTheme="majorHAnsi" w:eastAsiaTheme="majorEastAsia" w:hAnsiTheme="majorHAnsi" w:cstheme="majorBidi"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heme="majorBidi"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heme="majorBidi"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heme="majorBidi"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heme="majorBidi"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heme="majorBidi"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heme="majorBidi" w:hint="default"/>
        <w:color w:val="1F3763" w:themeColor="accent1" w:themeShade="7F"/>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28" w15:restartNumberingAfterBreak="0">
    <w:nsid w:val="590F6B9F"/>
    <w:multiLevelType w:val="hybridMultilevel"/>
    <w:tmpl w:val="25C8D4FC"/>
    <w:lvl w:ilvl="0" w:tplc="B818F15E">
      <w:start w:val="8310"/>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D0AFC"/>
    <w:multiLevelType w:val="hybridMultilevel"/>
    <w:tmpl w:val="01C06E76"/>
    <w:lvl w:ilvl="0" w:tplc="BA7242B8">
      <w:start w:val="1"/>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61F5"/>
    <w:multiLevelType w:val="hybridMultilevel"/>
    <w:tmpl w:val="F9F276AC"/>
    <w:lvl w:ilvl="0" w:tplc="6A9C45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A5B55"/>
    <w:multiLevelType w:val="multilevel"/>
    <w:tmpl w:val="4992DEB2"/>
    <w:lvl w:ilvl="0">
      <w:start w:val="13"/>
      <w:numFmt w:val="decimal"/>
      <w:lvlText w:val="%1."/>
      <w:lvlJc w:val="left"/>
      <w:pPr>
        <w:ind w:left="432" w:hanging="432"/>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984" w:hanging="144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6"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F40492"/>
    <w:multiLevelType w:val="hybridMultilevel"/>
    <w:tmpl w:val="68BEE23E"/>
    <w:lvl w:ilvl="0" w:tplc="BBBEFB78">
      <w:start w:val="1"/>
      <w:numFmt w:val="lowerLetter"/>
      <w:lvlText w:val="%1.)"/>
      <w:lvlJc w:val="left"/>
      <w:pPr>
        <w:ind w:left="36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7"/>
  </w:num>
  <w:num w:numId="3">
    <w:abstractNumId w:val="21"/>
  </w:num>
  <w:num w:numId="4">
    <w:abstractNumId w:val="23"/>
  </w:num>
  <w:num w:numId="5">
    <w:abstractNumId w:val="18"/>
  </w:num>
  <w:num w:numId="6">
    <w:abstractNumId w:val="5"/>
  </w:num>
  <w:num w:numId="7">
    <w:abstractNumId w:val="27"/>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11"/>
  </w:num>
  <w:num w:numId="16">
    <w:abstractNumId w:val="8"/>
  </w:num>
  <w:num w:numId="17">
    <w:abstractNumId w:val="33"/>
  </w:num>
  <w:num w:numId="18">
    <w:abstractNumId w:val="4"/>
  </w:num>
  <w:num w:numId="19">
    <w:abstractNumId w:val="0"/>
  </w:num>
  <w:num w:numId="20">
    <w:abstractNumId w:val="31"/>
  </w:num>
  <w:num w:numId="21">
    <w:abstractNumId w:val="7"/>
  </w:num>
  <w:num w:numId="22">
    <w:abstractNumId w:val="36"/>
  </w:num>
  <w:num w:numId="23">
    <w:abstractNumId w:val="29"/>
  </w:num>
  <w:num w:numId="24">
    <w:abstractNumId w:val="20"/>
  </w:num>
  <w:num w:numId="25">
    <w:abstractNumId w:val="26"/>
  </w:num>
  <w:num w:numId="26">
    <w:abstractNumId w:val="30"/>
  </w:num>
  <w:num w:numId="27">
    <w:abstractNumId w:val="35"/>
  </w:num>
  <w:num w:numId="28">
    <w:abstractNumId w:val="25"/>
  </w:num>
  <w:num w:numId="29">
    <w:abstractNumId w:val="1"/>
  </w:num>
  <w:num w:numId="30">
    <w:abstractNumId w:val="10"/>
  </w:num>
  <w:num w:numId="31">
    <w:abstractNumId w:val="38"/>
  </w:num>
  <w:num w:numId="32">
    <w:abstractNumId w:val="6"/>
  </w:num>
  <w:num w:numId="33">
    <w:abstractNumId w:val="34"/>
  </w:num>
  <w:num w:numId="34">
    <w:abstractNumId w:val="39"/>
  </w:num>
  <w:num w:numId="35">
    <w:abstractNumId w:val="3"/>
  </w:num>
  <w:num w:numId="36">
    <w:abstractNumId w:val="22"/>
  </w:num>
  <w:num w:numId="37">
    <w:abstractNumId w:val="17"/>
  </w:num>
  <w:num w:numId="38">
    <w:abstractNumId w:val="13"/>
  </w:num>
  <w:num w:numId="39">
    <w:abstractNumId w:val="32"/>
  </w:num>
  <w:num w:numId="40">
    <w:abstractNumId w:val="1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E14"/>
    <w:rsid w:val="000C0B13"/>
    <w:rsid w:val="001F683F"/>
    <w:rsid w:val="00217E14"/>
    <w:rsid w:val="0032686B"/>
    <w:rsid w:val="004E1E03"/>
    <w:rsid w:val="005A37B0"/>
    <w:rsid w:val="00694AAB"/>
    <w:rsid w:val="006A1876"/>
    <w:rsid w:val="008843AB"/>
    <w:rsid w:val="00937BBF"/>
    <w:rsid w:val="009F6E4A"/>
    <w:rsid w:val="00B85455"/>
    <w:rsid w:val="00C71EEF"/>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B4EA1"/>
  <w15:chartTrackingRefBased/>
  <w15:docId w15:val="{A99F4B89-E8FE-4A69-956B-3D6F54E1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217E14"/>
    <w:pPr>
      <w:keepNext/>
      <w:spacing w:after="0" w:line="240" w:lineRule="auto"/>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217E14"/>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217E14"/>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217E14"/>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217E14"/>
    <w:pPr>
      <w:numPr>
        <w:ilvl w:val="4"/>
      </w:numPr>
      <w:outlineLvl w:val="4"/>
    </w:pPr>
  </w:style>
  <w:style w:type="paragraph" w:styleId="Naslov6">
    <w:name w:val="heading 6"/>
    <w:basedOn w:val="Naslov5"/>
    <w:next w:val="Navaden"/>
    <w:link w:val="Naslov6Znak"/>
    <w:unhideWhenUsed/>
    <w:qFormat/>
    <w:rsid w:val="00217E14"/>
    <w:pPr>
      <w:numPr>
        <w:ilvl w:val="5"/>
      </w:numPr>
      <w:outlineLvl w:val="5"/>
    </w:pPr>
    <w:rPr>
      <w:iCs w:val="0"/>
    </w:rPr>
  </w:style>
  <w:style w:type="paragraph" w:styleId="Naslov7">
    <w:name w:val="heading 7"/>
    <w:basedOn w:val="Naslov6"/>
    <w:next w:val="Navaden"/>
    <w:link w:val="Naslov7Znak"/>
    <w:uiPriority w:val="9"/>
    <w:unhideWhenUsed/>
    <w:qFormat/>
    <w:rsid w:val="00217E14"/>
    <w:pPr>
      <w:numPr>
        <w:ilvl w:val="6"/>
      </w:numPr>
      <w:outlineLvl w:val="6"/>
    </w:pPr>
    <w:rPr>
      <w:iCs/>
    </w:rPr>
  </w:style>
  <w:style w:type="paragraph" w:styleId="Naslov8">
    <w:name w:val="heading 8"/>
    <w:basedOn w:val="Naslov7"/>
    <w:next w:val="Navaden"/>
    <w:link w:val="Naslov8Znak"/>
    <w:uiPriority w:val="9"/>
    <w:unhideWhenUsed/>
    <w:qFormat/>
    <w:rsid w:val="00217E14"/>
    <w:pPr>
      <w:numPr>
        <w:ilvl w:val="7"/>
      </w:numPr>
      <w:outlineLvl w:val="7"/>
    </w:pPr>
    <w:rPr>
      <w:szCs w:val="20"/>
    </w:rPr>
  </w:style>
  <w:style w:type="paragraph" w:styleId="Naslov9">
    <w:name w:val="heading 9"/>
    <w:basedOn w:val="Naslov8"/>
    <w:next w:val="Navaden"/>
    <w:link w:val="Naslov9Znak"/>
    <w:uiPriority w:val="9"/>
    <w:unhideWhenUsed/>
    <w:qFormat/>
    <w:rsid w:val="00217E14"/>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217E14"/>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217E14"/>
    <w:rPr>
      <w:rFonts w:ascii="Arial" w:eastAsia="Times New Roman" w:hAnsi="Arial" w:cs="Arial"/>
      <w:b/>
      <w:bCs/>
      <w:i/>
      <w:iCs/>
      <w:sz w:val="28"/>
      <w:szCs w:val="28"/>
    </w:rPr>
  </w:style>
  <w:style w:type="character" w:customStyle="1" w:styleId="Naslov3Znak">
    <w:name w:val="Naslov 3 Znak"/>
    <w:basedOn w:val="Privzetapisavaodstavka"/>
    <w:link w:val="Naslov3"/>
    <w:rsid w:val="00217E14"/>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217E14"/>
    <w:rPr>
      <w:rFonts w:ascii="Myriad Pro" w:hAnsi="Myriad Pro"/>
      <w:b/>
      <w:iCs/>
      <w:sz w:val="20"/>
      <w:lang w:eastAsia="sl-SI"/>
    </w:rPr>
  </w:style>
  <w:style w:type="character" w:customStyle="1" w:styleId="Naslov5Znak">
    <w:name w:val="Naslov 5 Znak"/>
    <w:basedOn w:val="Privzetapisavaodstavka"/>
    <w:link w:val="Naslov5"/>
    <w:rsid w:val="00217E14"/>
    <w:rPr>
      <w:rFonts w:ascii="Myriad Pro" w:hAnsi="Myriad Pro"/>
      <w:b/>
      <w:iCs/>
      <w:sz w:val="20"/>
      <w:lang w:eastAsia="sl-SI"/>
    </w:rPr>
  </w:style>
  <w:style w:type="character" w:customStyle="1" w:styleId="Naslov6Znak">
    <w:name w:val="Naslov 6 Znak"/>
    <w:basedOn w:val="Privzetapisavaodstavka"/>
    <w:link w:val="Naslov6"/>
    <w:rsid w:val="00217E14"/>
    <w:rPr>
      <w:rFonts w:ascii="Myriad Pro" w:hAnsi="Myriad Pro"/>
      <w:b/>
      <w:sz w:val="20"/>
      <w:lang w:eastAsia="sl-SI"/>
    </w:rPr>
  </w:style>
  <w:style w:type="character" w:customStyle="1" w:styleId="Naslov7Znak">
    <w:name w:val="Naslov 7 Znak"/>
    <w:basedOn w:val="Privzetapisavaodstavka"/>
    <w:link w:val="Naslov7"/>
    <w:uiPriority w:val="9"/>
    <w:rsid w:val="00217E14"/>
    <w:rPr>
      <w:rFonts w:ascii="Myriad Pro" w:hAnsi="Myriad Pro"/>
      <w:b/>
      <w:iCs/>
      <w:sz w:val="20"/>
      <w:lang w:eastAsia="sl-SI"/>
    </w:rPr>
  </w:style>
  <w:style w:type="character" w:customStyle="1" w:styleId="Naslov8Znak">
    <w:name w:val="Naslov 8 Znak"/>
    <w:basedOn w:val="Privzetapisavaodstavka"/>
    <w:link w:val="Naslov8"/>
    <w:uiPriority w:val="9"/>
    <w:rsid w:val="00217E14"/>
    <w:rPr>
      <w:rFonts w:ascii="Myriad Pro" w:hAnsi="Myriad Pro"/>
      <w:b/>
      <w:iCs/>
      <w:sz w:val="20"/>
      <w:szCs w:val="20"/>
      <w:lang w:eastAsia="sl-SI"/>
    </w:rPr>
  </w:style>
  <w:style w:type="character" w:customStyle="1" w:styleId="Naslov9Znak">
    <w:name w:val="Naslov 9 Znak"/>
    <w:basedOn w:val="Privzetapisavaodstavka"/>
    <w:link w:val="Naslov9"/>
    <w:uiPriority w:val="9"/>
    <w:rsid w:val="00217E14"/>
    <w:rPr>
      <w:rFonts w:ascii="Myriad Pro" w:hAnsi="Myriad Pro"/>
      <w:b/>
      <w:sz w:val="20"/>
      <w:szCs w:val="20"/>
      <w:lang w:eastAsia="sl-SI"/>
    </w:rPr>
  </w:style>
  <w:style w:type="numbering" w:customStyle="1" w:styleId="Brezseznama1">
    <w:name w:val="Brez seznama1"/>
    <w:next w:val="Brezseznama"/>
    <w:uiPriority w:val="99"/>
    <w:semiHidden/>
    <w:unhideWhenUsed/>
    <w:rsid w:val="00217E14"/>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217E14"/>
    <w:pPr>
      <w:spacing w:after="0" w:line="240" w:lineRule="auto"/>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217E14"/>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217E1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217E14"/>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217E1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217E14"/>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217E14"/>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217E14"/>
    <w:rPr>
      <w:rFonts w:ascii="Tahoma" w:eastAsia="Times New Roman" w:hAnsi="Tahoma" w:cs="Tahoma"/>
      <w:sz w:val="16"/>
      <w:szCs w:val="16"/>
    </w:rPr>
  </w:style>
  <w:style w:type="paragraph" w:styleId="Kazalovsebine1">
    <w:name w:val="toc 1"/>
    <w:basedOn w:val="Navaden"/>
    <w:next w:val="Navaden"/>
    <w:autoRedefine/>
    <w:uiPriority w:val="39"/>
    <w:unhideWhenUsed/>
    <w:rsid w:val="00217E14"/>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217E14"/>
    <w:pPr>
      <w:tabs>
        <w:tab w:val="right" w:leader="dot" w:pos="9771"/>
      </w:tabs>
      <w:spacing w:before="200" w:after="100" w:line="240" w:lineRule="auto"/>
      <w:ind w:left="142"/>
      <w:jc w:val="both"/>
    </w:pPr>
    <w:rPr>
      <w:rFonts w:ascii="Myriad Pro" w:hAnsi="Myriad Pro"/>
      <w:sz w:val="20"/>
      <w:lang w:eastAsia="sl-SI"/>
    </w:rPr>
  </w:style>
  <w:style w:type="character" w:styleId="Hiperpovezava">
    <w:name w:val="Hyperlink"/>
    <w:basedOn w:val="Privzetapisavaodstavka"/>
    <w:uiPriority w:val="99"/>
    <w:unhideWhenUsed/>
    <w:qFormat/>
    <w:rsid w:val="00217E14"/>
    <w:rPr>
      <w:color w:val="0563C1" w:themeColor="hyperlink"/>
      <w:u w:val="single"/>
    </w:rPr>
  </w:style>
  <w:style w:type="paragraph" w:styleId="Telobesedila-zamik2">
    <w:name w:val="Body Text Indent 2"/>
    <w:aliases w:val=" Znak"/>
    <w:basedOn w:val="Navaden"/>
    <w:link w:val="Telobesedila-zamik2Znak"/>
    <w:uiPriority w:val="99"/>
    <w:unhideWhenUsed/>
    <w:rsid w:val="00217E14"/>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217E14"/>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217E14"/>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217E14"/>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217E14"/>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217E14"/>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217E14"/>
  </w:style>
  <w:style w:type="character" w:customStyle="1" w:styleId="BodyTextChar">
    <w:name w:val="Body Text Char"/>
    <w:basedOn w:val="Privzetapisavaodstavka"/>
    <w:uiPriority w:val="99"/>
    <w:rsid w:val="00217E14"/>
    <w:rPr>
      <w:rFonts w:ascii="Myriad Pro" w:eastAsia="Arial Unicode MS" w:hAnsi="Myriad Pro"/>
      <w:sz w:val="20"/>
    </w:rPr>
  </w:style>
  <w:style w:type="paragraph" w:styleId="Zgradbadokumenta">
    <w:name w:val="Document Map"/>
    <w:basedOn w:val="Navaden"/>
    <w:link w:val="ZgradbadokumentaZnak"/>
    <w:uiPriority w:val="99"/>
    <w:semiHidden/>
    <w:unhideWhenUsed/>
    <w:rsid w:val="00217E14"/>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17E14"/>
    <w:rPr>
      <w:rFonts w:ascii="Tahoma" w:hAnsi="Tahoma" w:cs="Tahoma"/>
      <w:sz w:val="16"/>
      <w:szCs w:val="16"/>
      <w:lang w:eastAsia="sl-SI"/>
    </w:rPr>
  </w:style>
  <w:style w:type="numbering" w:customStyle="1" w:styleId="Headings">
    <w:name w:val="Headings"/>
    <w:uiPriority w:val="99"/>
    <w:rsid w:val="00217E14"/>
    <w:pPr>
      <w:numPr>
        <w:numId w:val="1"/>
      </w:numPr>
    </w:pPr>
  </w:style>
  <w:style w:type="paragraph" w:styleId="Seznam">
    <w:name w:val="List"/>
    <w:next w:val="Seznam2"/>
    <w:uiPriority w:val="99"/>
    <w:unhideWhenUsed/>
    <w:qFormat/>
    <w:rsid w:val="00217E14"/>
    <w:pPr>
      <w:numPr>
        <w:numId w:val="3"/>
      </w:numPr>
      <w:spacing w:after="270" w:line="240" w:lineRule="auto"/>
      <w:contextualSpacing/>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217E14"/>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217E14"/>
    <w:pPr>
      <w:numPr>
        <w:ilvl w:val="2"/>
      </w:numPr>
      <w:outlineLvl w:val="2"/>
    </w:pPr>
  </w:style>
  <w:style w:type="paragraph" w:styleId="Seznam4">
    <w:name w:val="List 4"/>
    <w:basedOn w:val="Seznam3"/>
    <w:uiPriority w:val="99"/>
    <w:unhideWhenUsed/>
    <w:qFormat/>
    <w:rsid w:val="00217E14"/>
    <w:pPr>
      <w:numPr>
        <w:ilvl w:val="3"/>
      </w:numPr>
      <w:outlineLvl w:val="3"/>
    </w:pPr>
  </w:style>
  <w:style w:type="paragraph" w:styleId="Seznam5">
    <w:name w:val="List 5"/>
    <w:basedOn w:val="Seznam4"/>
    <w:uiPriority w:val="99"/>
    <w:unhideWhenUsed/>
    <w:qFormat/>
    <w:rsid w:val="00217E14"/>
    <w:pPr>
      <w:numPr>
        <w:ilvl w:val="4"/>
      </w:numPr>
      <w:outlineLvl w:val="4"/>
    </w:pPr>
  </w:style>
  <w:style w:type="paragraph" w:styleId="Oznaenseznam2">
    <w:name w:val="List Bullet 2"/>
    <w:basedOn w:val="Navaden"/>
    <w:autoRedefine/>
    <w:uiPriority w:val="99"/>
    <w:unhideWhenUsed/>
    <w:rsid w:val="00217E14"/>
    <w:pPr>
      <w:numPr>
        <w:ilvl w:val="1"/>
        <w:numId w:val="2"/>
      </w:numPr>
      <w:spacing w:after="200" w:line="240" w:lineRule="auto"/>
      <w:ind w:left="284"/>
      <w:contextualSpacing/>
      <w:jc w:val="both"/>
    </w:pPr>
    <w:rPr>
      <w:rFonts w:ascii="Myriad Pro" w:eastAsiaTheme="minorEastAsia" w:hAnsi="Myriad Pro"/>
      <w:sz w:val="20"/>
      <w:szCs w:val="24"/>
      <w:lang w:eastAsia="sl-SI"/>
    </w:rPr>
  </w:style>
  <w:style w:type="paragraph" w:styleId="Oznaenseznam3">
    <w:name w:val="List Bullet 3"/>
    <w:basedOn w:val="Navaden"/>
    <w:uiPriority w:val="99"/>
    <w:unhideWhenUsed/>
    <w:rsid w:val="00217E14"/>
    <w:pPr>
      <w:numPr>
        <w:ilvl w:val="2"/>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4">
    <w:name w:val="List Bullet 4"/>
    <w:basedOn w:val="Navaden"/>
    <w:uiPriority w:val="99"/>
    <w:unhideWhenUsed/>
    <w:rsid w:val="00217E14"/>
    <w:pPr>
      <w:numPr>
        <w:ilvl w:val="3"/>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5">
    <w:name w:val="List Bullet 5"/>
    <w:basedOn w:val="Navaden"/>
    <w:uiPriority w:val="99"/>
    <w:unhideWhenUsed/>
    <w:rsid w:val="00217E14"/>
    <w:pPr>
      <w:numPr>
        <w:ilvl w:val="4"/>
        <w:numId w:val="2"/>
      </w:numPr>
      <w:spacing w:before="200" w:after="0" w:line="240" w:lineRule="auto"/>
      <w:contextualSpacing/>
      <w:jc w:val="both"/>
    </w:pPr>
    <w:rPr>
      <w:rFonts w:ascii="Myriad Pro" w:eastAsiaTheme="minorEastAsia" w:hAnsi="Myriad Pro"/>
      <w:sz w:val="20"/>
      <w:szCs w:val="24"/>
      <w:lang w:eastAsia="sl-SI"/>
    </w:rPr>
  </w:style>
  <w:style w:type="numbering" w:customStyle="1" w:styleId="ListBullets">
    <w:name w:val="List Bullets"/>
    <w:uiPriority w:val="99"/>
    <w:rsid w:val="00217E14"/>
    <w:pPr>
      <w:numPr>
        <w:numId w:val="2"/>
      </w:numPr>
    </w:pPr>
  </w:style>
  <w:style w:type="numbering" w:customStyle="1" w:styleId="Lists">
    <w:name w:val="Lists"/>
    <w:uiPriority w:val="99"/>
    <w:rsid w:val="00217E14"/>
    <w:pPr>
      <w:numPr>
        <w:numId w:val="3"/>
      </w:numPr>
    </w:pPr>
  </w:style>
  <w:style w:type="table" w:customStyle="1" w:styleId="SIDblu">
    <w:name w:val="SID_blu"/>
    <w:basedOn w:val="Navadnatabela"/>
    <w:uiPriority w:val="99"/>
    <w:qFormat/>
    <w:rsid w:val="00217E14"/>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17E14"/>
    <w:pPr>
      <w:spacing w:after="0" w:line="240" w:lineRule="auto"/>
    </w:pPr>
    <w:rPr>
      <w:rFonts w:ascii="Myriad Pro" w:hAnsi="Myriad Pro"/>
      <w:sz w:val="20"/>
      <w:lang w:val="en-US"/>
    </w:rPr>
    <w:tblPr/>
  </w:style>
  <w:style w:type="table" w:customStyle="1" w:styleId="SIDred">
    <w:name w:val="SID_red"/>
    <w:basedOn w:val="Navadnatabela"/>
    <w:uiPriority w:val="99"/>
    <w:qFormat/>
    <w:rsid w:val="00217E14"/>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17E14"/>
    <w:pPr>
      <w:numPr>
        <w:ilvl w:val="1"/>
      </w:numPr>
      <w:spacing w:before="200" w:after="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217E14"/>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217E14"/>
    <w:pPr>
      <w:spacing w:before="200" w:after="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217E14"/>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217E14"/>
    <w:pPr>
      <w:widowControl w:val="0"/>
      <w:tabs>
        <w:tab w:val="decimal" w:pos="9639"/>
      </w:tabs>
      <w:spacing w:before="200" w:after="0" w:line="240" w:lineRule="auto"/>
      <w:jc w:val="both"/>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217E14"/>
    <w:pPr>
      <w:spacing w:before="200" w:after="0" w:line="240" w:lineRule="auto"/>
      <w:ind w:left="720"/>
      <w:contextualSpacing/>
      <w:jc w:val="both"/>
    </w:pPr>
    <w:rPr>
      <w:rFonts w:ascii="Myriad Pro" w:hAnsi="Myriad Pro"/>
      <w:sz w:val="20"/>
      <w:lang w:eastAsia="sl-SI"/>
    </w:rPr>
  </w:style>
  <w:style w:type="character" w:styleId="Naslovknjige">
    <w:name w:val="Book Title"/>
    <w:basedOn w:val="Privzetapisavaodstavka"/>
    <w:uiPriority w:val="33"/>
    <w:qFormat/>
    <w:rsid w:val="00217E14"/>
    <w:rPr>
      <w:b/>
      <w:bCs/>
      <w:smallCaps/>
      <w:spacing w:val="5"/>
    </w:rPr>
  </w:style>
  <w:style w:type="paragraph" w:styleId="Pripombabesedilo">
    <w:name w:val="annotation text"/>
    <w:basedOn w:val="Navaden"/>
    <w:link w:val="PripombabesediloZnak"/>
    <w:uiPriority w:val="99"/>
    <w:unhideWhenUsed/>
    <w:rsid w:val="00217E14"/>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217E14"/>
    <w:rPr>
      <w:rFonts w:ascii="Myriad Pro" w:hAnsi="Myriad Pro"/>
      <w:sz w:val="20"/>
      <w:szCs w:val="20"/>
      <w:lang w:eastAsia="sl-SI"/>
    </w:rPr>
  </w:style>
  <w:style w:type="character" w:styleId="Pripombasklic">
    <w:name w:val="annotation reference"/>
    <w:basedOn w:val="Privzetapisavaodstavka"/>
    <w:uiPriority w:val="99"/>
    <w:unhideWhenUsed/>
    <w:rsid w:val="00217E14"/>
    <w:rPr>
      <w:sz w:val="16"/>
      <w:szCs w:val="16"/>
    </w:rPr>
  </w:style>
  <w:style w:type="paragraph" w:styleId="Zadevapripombe">
    <w:name w:val="annotation subject"/>
    <w:basedOn w:val="Pripombabesedilo"/>
    <w:next w:val="Pripombabesedilo"/>
    <w:link w:val="ZadevapripombeZnak"/>
    <w:uiPriority w:val="99"/>
    <w:semiHidden/>
    <w:unhideWhenUsed/>
    <w:rsid w:val="00217E14"/>
    <w:rPr>
      <w:b/>
      <w:bCs/>
    </w:rPr>
  </w:style>
  <w:style w:type="character" w:customStyle="1" w:styleId="ZadevapripombeZnak">
    <w:name w:val="Zadeva pripombe Znak"/>
    <w:basedOn w:val="PripombabesediloZnak"/>
    <w:link w:val="Zadevapripombe"/>
    <w:uiPriority w:val="99"/>
    <w:semiHidden/>
    <w:rsid w:val="00217E14"/>
    <w:rPr>
      <w:rFonts w:ascii="Myriad Pro" w:hAnsi="Myriad Pro"/>
      <w:b/>
      <w:bCs/>
      <w:sz w:val="20"/>
      <w:szCs w:val="20"/>
      <w:lang w:eastAsia="sl-SI"/>
    </w:rPr>
  </w:style>
  <w:style w:type="table" w:styleId="Tabelamrea">
    <w:name w:val="Table Grid"/>
    <w:basedOn w:val="Navadnatabela"/>
    <w:uiPriority w:val="59"/>
    <w:rsid w:val="00217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217E14"/>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217E14"/>
    <w:rPr>
      <w:rFonts w:ascii="Myriad Pro" w:hAnsi="Myriad Pro"/>
      <w:sz w:val="20"/>
      <w:lang w:eastAsia="sl-SI"/>
    </w:rPr>
  </w:style>
  <w:style w:type="paragraph" w:styleId="Citat">
    <w:name w:val="Quote"/>
    <w:basedOn w:val="Navaden"/>
    <w:next w:val="Navaden"/>
    <w:link w:val="CitatZnak"/>
    <w:uiPriority w:val="29"/>
    <w:qFormat/>
    <w:rsid w:val="00217E1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217E14"/>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217E14"/>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217E14"/>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217E14"/>
    <w:rPr>
      <w:vertAlign w:val="superscript"/>
    </w:rPr>
  </w:style>
  <w:style w:type="character" w:customStyle="1" w:styleId="st">
    <w:name w:val="st"/>
    <w:basedOn w:val="Privzetapisavaodstavka"/>
    <w:rsid w:val="00217E14"/>
  </w:style>
  <w:style w:type="character" w:styleId="Krepko">
    <w:name w:val="Strong"/>
    <w:basedOn w:val="Privzetapisavaodstavka"/>
    <w:qFormat/>
    <w:rsid w:val="00217E14"/>
    <w:rPr>
      <w:b/>
      <w:bCs/>
    </w:rPr>
  </w:style>
  <w:style w:type="paragraph" w:styleId="Navadensplet">
    <w:name w:val="Normal (Web)"/>
    <w:basedOn w:val="Navaden"/>
    <w:uiPriority w:val="99"/>
    <w:unhideWhenUsed/>
    <w:rsid w:val="00217E1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17E14"/>
    <w:pPr>
      <w:autoSpaceDE w:val="0"/>
      <w:autoSpaceDN w:val="0"/>
      <w:adjustRightInd w:val="0"/>
      <w:spacing w:after="0" w:line="240" w:lineRule="auto"/>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217E14"/>
    <w:pPr>
      <w:numPr>
        <w:numId w:val="10"/>
      </w:numPr>
      <w:tabs>
        <w:tab w:val="clear" w:pos="360"/>
      </w:tabs>
      <w:spacing w:after="0" w:line="240" w:lineRule="auto"/>
      <w:ind w:left="0" w:firstLine="0"/>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217E14"/>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217E14"/>
    <w:rPr>
      <w:rFonts w:ascii="Myriad Pro" w:hAnsi="Myriad Pro"/>
      <w:sz w:val="20"/>
      <w:lang w:eastAsia="sl-SI"/>
    </w:rPr>
  </w:style>
  <w:style w:type="paragraph" w:customStyle="1" w:styleId="Standard">
    <w:name w:val="Standard"/>
    <w:rsid w:val="00217E1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17E14"/>
    <w:pPr>
      <w:tabs>
        <w:tab w:val="center" w:pos="4536"/>
        <w:tab w:val="right" w:pos="9072"/>
      </w:tabs>
    </w:pPr>
    <w:rPr>
      <w:rFonts w:ascii="Arial" w:hAnsi="Arial"/>
      <w:sz w:val="20"/>
      <w:szCs w:val="20"/>
    </w:rPr>
  </w:style>
  <w:style w:type="character" w:customStyle="1" w:styleId="Privzetapisavaodstavka1">
    <w:name w:val="Privzeta pisava odstavka1"/>
    <w:rsid w:val="00217E14"/>
  </w:style>
  <w:style w:type="paragraph" w:customStyle="1" w:styleId="Naslov2MK">
    <w:name w:val="Naslov 2 MK"/>
    <w:basedOn w:val="Navaden"/>
    <w:rsid w:val="00217E14"/>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217E14"/>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217E14"/>
    <w:pPr>
      <w:numPr>
        <w:numId w:val="9"/>
      </w:numPr>
      <w:jc w:val="both"/>
    </w:pPr>
    <w:rPr>
      <w:rFonts w:eastAsia="Times New Roman"/>
      <w:i/>
      <w:sz w:val="20"/>
      <w:szCs w:val="24"/>
      <w:lang w:val="sl-SI" w:eastAsia="sl-SI"/>
    </w:rPr>
  </w:style>
  <w:style w:type="paragraph" w:customStyle="1" w:styleId="Poglavje2">
    <w:name w:val="Poglavje 2"/>
    <w:basedOn w:val="Telobesedila"/>
    <w:rsid w:val="00217E14"/>
    <w:pPr>
      <w:numPr>
        <w:ilvl w:val="1"/>
        <w:numId w:val="9"/>
      </w:numPr>
      <w:jc w:val="both"/>
    </w:pPr>
    <w:rPr>
      <w:rFonts w:eastAsia="Times New Roman"/>
      <w:sz w:val="20"/>
      <w:lang w:val="sl-SI" w:eastAsia="sl-SI"/>
    </w:rPr>
  </w:style>
  <w:style w:type="paragraph" w:customStyle="1" w:styleId="Poglavje3">
    <w:name w:val="Poglavje 3"/>
    <w:basedOn w:val="Telobesedila"/>
    <w:rsid w:val="00217E14"/>
    <w:pPr>
      <w:numPr>
        <w:ilvl w:val="2"/>
        <w:numId w:val="9"/>
      </w:numPr>
      <w:jc w:val="both"/>
    </w:pPr>
    <w:rPr>
      <w:rFonts w:eastAsia="Times New Roman"/>
      <w:sz w:val="20"/>
      <w:lang w:val="sl-SI" w:eastAsia="sl-SI"/>
    </w:rPr>
  </w:style>
  <w:style w:type="paragraph" w:styleId="Kazalovsebine4">
    <w:name w:val="toc 4"/>
    <w:basedOn w:val="Navaden"/>
    <w:next w:val="Navaden"/>
    <w:autoRedefine/>
    <w:uiPriority w:val="39"/>
    <w:unhideWhenUsed/>
    <w:rsid w:val="00217E14"/>
    <w:pPr>
      <w:spacing w:after="100"/>
      <w:ind w:left="660"/>
    </w:pPr>
    <w:rPr>
      <w:rFonts w:eastAsiaTheme="minorEastAsia"/>
      <w:lang w:eastAsia="sl-SI"/>
    </w:rPr>
  </w:style>
  <w:style w:type="paragraph" w:styleId="Kazalovsebine5">
    <w:name w:val="toc 5"/>
    <w:basedOn w:val="Navaden"/>
    <w:next w:val="Navaden"/>
    <w:autoRedefine/>
    <w:uiPriority w:val="39"/>
    <w:unhideWhenUsed/>
    <w:rsid w:val="00217E14"/>
    <w:pPr>
      <w:spacing w:after="100"/>
      <w:ind w:left="880"/>
    </w:pPr>
    <w:rPr>
      <w:rFonts w:eastAsiaTheme="minorEastAsia"/>
      <w:lang w:eastAsia="sl-SI"/>
    </w:rPr>
  </w:style>
  <w:style w:type="paragraph" w:styleId="Kazalovsebine6">
    <w:name w:val="toc 6"/>
    <w:basedOn w:val="Navaden"/>
    <w:next w:val="Navaden"/>
    <w:autoRedefine/>
    <w:uiPriority w:val="39"/>
    <w:unhideWhenUsed/>
    <w:rsid w:val="00217E14"/>
    <w:pPr>
      <w:spacing w:after="100"/>
      <w:ind w:left="1100"/>
    </w:pPr>
    <w:rPr>
      <w:rFonts w:eastAsiaTheme="minorEastAsia"/>
      <w:lang w:eastAsia="sl-SI"/>
    </w:rPr>
  </w:style>
  <w:style w:type="paragraph" w:styleId="Kazalovsebine7">
    <w:name w:val="toc 7"/>
    <w:basedOn w:val="Navaden"/>
    <w:next w:val="Navaden"/>
    <w:autoRedefine/>
    <w:uiPriority w:val="39"/>
    <w:unhideWhenUsed/>
    <w:rsid w:val="00217E14"/>
    <w:pPr>
      <w:spacing w:after="100"/>
      <w:ind w:left="1320"/>
    </w:pPr>
    <w:rPr>
      <w:rFonts w:eastAsiaTheme="minorEastAsia"/>
      <w:lang w:eastAsia="sl-SI"/>
    </w:rPr>
  </w:style>
  <w:style w:type="paragraph" w:styleId="Kazalovsebine8">
    <w:name w:val="toc 8"/>
    <w:basedOn w:val="Navaden"/>
    <w:next w:val="Navaden"/>
    <w:autoRedefine/>
    <w:uiPriority w:val="39"/>
    <w:unhideWhenUsed/>
    <w:rsid w:val="00217E14"/>
    <w:pPr>
      <w:spacing w:after="100"/>
      <w:ind w:left="1540"/>
    </w:pPr>
    <w:rPr>
      <w:rFonts w:eastAsiaTheme="minorEastAsia"/>
      <w:lang w:eastAsia="sl-SI"/>
    </w:rPr>
  </w:style>
  <w:style w:type="paragraph" w:styleId="Kazalovsebine9">
    <w:name w:val="toc 9"/>
    <w:basedOn w:val="Navaden"/>
    <w:next w:val="Navaden"/>
    <w:autoRedefine/>
    <w:uiPriority w:val="39"/>
    <w:unhideWhenUsed/>
    <w:rsid w:val="00217E14"/>
    <w:pPr>
      <w:spacing w:after="100"/>
      <w:ind w:left="1760"/>
    </w:pPr>
    <w:rPr>
      <w:rFonts w:eastAsiaTheme="minorEastAsia"/>
      <w:lang w:eastAsia="sl-SI"/>
    </w:rPr>
  </w:style>
  <w:style w:type="character" w:customStyle="1" w:styleId="goohl3">
    <w:name w:val="goohl3"/>
    <w:basedOn w:val="Privzetapisavaodstavka"/>
    <w:rsid w:val="00217E14"/>
    <w:rPr>
      <w:i/>
      <w:sz w:val="24"/>
      <w:szCs w:val="24"/>
      <w:lang w:val="en-US" w:eastAsia="en-US" w:bidi="ar-SA"/>
    </w:rPr>
  </w:style>
  <w:style w:type="character" w:customStyle="1" w:styleId="goohl1">
    <w:name w:val="goohl1"/>
    <w:basedOn w:val="Privzetapisavaodstavka"/>
    <w:rsid w:val="00217E14"/>
    <w:rPr>
      <w:i/>
      <w:sz w:val="24"/>
      <w:szCs w:val="24"/>
      <w:lang w:val="en-US" w:eastAsia="en-US" w:bidi="ar-SA"/>
    </w:rPr>
  </w:style>
  <w:style w:type="character" w:customStyle="1" w:styleId="goohl0">
    <w:name w:val="goohl0"/>
    <w:basedOn w:val="Privzetapisavaodstavka"/>
    <w:rsid w:val="00217E14"/>
    <w:rPr>
      <w:i/>
      <w:sz w:val="24"/>
      <w:szCs w:val="24"/>
      <w:lang w:val="en-US" w:eastAsia="en-US" w:bidi="ar-SA"/>
    </w:rPr>
  </w:style>
  <w:style w:type="character" w:styleId="tevilkastrani">
    <w:name w:val="page number"/>
    <w:basedOn w:val="Privzetapisavaodstavka"/>
    <w:rsid w:val="00217E14"/>
  </w:style>
  <w:style w:type="paragraph" w:styleId="Telobesedila-zamik3">
    <w:name w:val="Body Text Indent 3"/>
    <w:basedOn w:val="Navaden"/>
    <w:link w:val="Telobesedila-zamik3Znak"/>
    <w:rsid w:val="00217E14"/>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217E14"/>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217E14"/>
    <w:pPr>
      <w:spacing w:after="120" w:line="240" w:lineRule="auto"/>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217E14"/>
    <w:rPr>
      <w:rFonts w:ascii="Times New Roman" w:eastAsia="Times New Roman" w:hAnsi="Times New Roman" w:cs="Times New Roman"/>
      <w:sz w:val="16"/>
      <w:szCs w:val="16"/>
      <w:lang w:val="x-none" w:eastAsia="x-none"/>
    </w:rPr>
  </w:style>
  <w:style w:type="paragraph" w:styleId="Brezrazmikov">
    <w:name w:val="No Spacing"/>
    <w:uiPriority w:val="1"/>
    <w:qFormat/>
    <w:rsid w:val="00217E14"/>
    <w:pPr>
      <w:spacing w:after="0" w:line="240" w:lineRule="auto"/>
    </w:pPr>
    <w:rPr>
      <w:rFonts w:ascii="Calibri" w:eastAsia="Calibri" w:hAnsi="Calibri" w:cs="Times New Roman"/>
    </w:rPr>
  </w:style>
  <w:style w:type="character" w:customStyle="1" w:styleId="Komentar-besediloZnak">
    <w:name w:val="Komentar - besedilo Znak"/>
    <w:uiPriority w:val="99"/>
    <w:semiHidden/>
    <w:rsid w:val="00217E14"/>
    <w:rPr>
      <w:rFonts w:ascii="Calibri" w:eastAsia="Calibri" w:hAnsi="Calibri" w:cs="Times New Roman"/>
      <w:lang w:eastAsia="en-US"/>
    </w:rPr>
  </w:style>
  <w:style w:type="character" w:customStyle="1" w:styleId="ZadevakomentarjaZnak">
    <w:name w:val="Zadeva komentarja Znak"/>
    <w:uiPriority w:val="99"/>
    <w:rsid w:val="00217E14"/>
    <w:rPr>
      <w:rFonts w:ascii="Calibri" w:eastAsia="Calibri" w:hAnsi="Calibri" w:cs="Times New Roman"/>
      <w:b/>
      <w:bCs/>
    </w:rPr>
  </w:style>
  <w:style w:type="character" w:customStyle="1" w:styleId="hps">
    <w:name w:val="hps"/>
    <w:uiPriority w:val="99"/>
    <w:rsid w:val="00217E14"/>
    <w:rPr>
      <w:rFonts w:cs="Times New Roman"/>
    </w:rPr>
  </w:style>
  <w:style w:type="paragraph" w:styleId="HTML-oblikovano">
    <w:name w:val="HTML Preformatted"/>
    <w:basedOn w:val="Navaden"/>
    <w:link w:val="HTML-oblikovanoZnak"/>
    <w:rsid w:val="00217E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217E14"/>
    <w:rPr>
      <w:rFonts w:ascii="Courier New" w:eastAsia="Courier New" w:hAnsi="Courier New" w:cs="Courier New"/>
      <w:color w:val="000000"/>
      <w:sz w:val="20"/>
      <w:szCs w:val="20"/>
      <w:lang w:eastAsia="sl-SI"/>
    </w:rPr>
  </w:style>
  <w:style w:type="paragraph" w:styleId="Oznaenseznam">
    <w:name w:val="List Bullet"/>
    <w:basedOn w:val="Navaden"/>
    <w:rsid w:val="00217E14"/>
    <w:pPr>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217E14"/>
    <w:pPr>
      <w:keepNext/>
      <w:widowControl w:val="0"/>
      <w:numPr>
        <w:ilvl w:val="1"/>
        <w:numId w:val="20"/>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217E14"/>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217E14"/>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217E14"/>
    <w:rPr>
      <w:rFonts w:ascii="Times New Roman" w:eastAsia="Times New Roman" w:hAnsi="Times New Roman" w:cs="Times New Roman"/>
      <w:i/>
      <w:sz w:val="24"/>
      <w:szCs w:val="20"/>
      <w:lang w:eastAsia="sl-SI"/>
    </w:rPr>
  </w:style>
  <w:style w:type="paragraph" w:customStyle="1" w:styleId="TableContents">
    <w:name w:val="Table Contents"/>
    <w:basedOn w:val="Navaden"/>
    <w:rsid w:val="00217E14"/>
    <w:pPr>
      <w:widowControl w:val="0"/>
      <w:suppressLineNumbers/>
      <w:suppressAutoHyphens/>
      <w:spacing w:after="0" w:line="240" w:lineRule="auto"/>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217E14"/>
    <w:pPr>
      <w:numPr>
        <w:numId w:val="21"/>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217E14"/>
    <w:rPr>
      <w:rFonts w:ascii="Calibri" w:eastAsia="Calibri" w:hAnsi="Calibri" w:cs="Times New Roman"/>
      <w:sz w:val="20"/>
      <w:szCs w:val="24"/>
    </w:rPr>
  </w:style>
  <w:style w:type="paragraph" w:styleId="Blokbesedila">
    <w:name w:val="Block Text"/>
    <w:basedOn w:val="Navaden"/>
    <w:rsid w:val="00217E14"/>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217E14"/>
  </w:style>
  <w:style w:type="paragraph" w:styleId="NaslovTOC">
    <w:name w:val="TOC Heading"/>
    <w:basedOn w:val="Naslov1"/>
    <w:next w:val="Navaden"/>
    <w:uiPriority w:val="39"/>
    <w:unhideWhenUsed/>
    <w:qFormat/>
    <w:rsid w:val="00217E14"/>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6862</Words>
  <Characters>39115</Characters>
  <Application>Microsoft Office Word</Application>
  <DocSecurity>0</DocSecurity>
  <Lines>325</Lines>
  <Paragraphs>91</Paragraphs>
  <ScaleCrop>false</ScaleCrop>
  <HeadingPairs>
    <vt:vector size="4" baseType="variant">
      <vt:variant>
        <vt:lpstr>Naslov</vt:lpstr>
      </vt:variant>
      <vt:variant>
        <vt:i4>1</vt:i4>
      </vt:variant>
      <vt:variant>
        <vt:lpstr>Podnaslovi</vt:lpstr>
      </vt:variant>
      <vt:variant>
        <vt:i4>32</vt:i4>
      </vt:variant>
    </vt:vector>
  </HeadingPairs>
  <TitlesOfParts>
    <vt:vector size="33" baseType="lpstr">
      <vt:lpstr/>
      <vt:lpstr>    Predmet in podatki o javnem naročilu</vt:lpstr>
      <vt:lpstr>    2. Oddaja ponudb in rok za oddajo ponudb</vt:lpstr>
      <vt:lpstr>    3. Pridobitev razpisne dokumentacije in pojasnila razpisne dokumentacije</vt:lpstr>
      <vt:lpstr>    4. Oblika, jezik in stroški ponudbe</vt:lpstr>
      <vt:lpstr>    5. Veljavnost ponudbe</vt:lpstr>
      <vt:lpstr>    6. Skupna ponudba</vt:lpstr>
      <vt:lpstr>    7. Ponudba s podizvajalci</vt:lpstr>
      <vt:lpstr>    8. Poslovna skrivnost in varovanje zaupnih podatkov</vt:lpstr>
      <vt:lpstr>    9. Posredovanje podatkov naročniku</vt:lpstr>
      <vt:lpstr>    10. Sprememba obsega predmeta javnega naročila in sklenitev pogodbe</vt:lpstr>
      <vt:lpstr>    11. Merilo in ponudbena cena</vt:lpstr>
      <vt:lpstr>    12. Razlogi za izključitev in pogoji za sodelovanje</vt:lpstr>
      <vt:lpstr>    12.1. Predhodna nekaznovanost</vt:lpstr>
      <vt:lpstr>        12.2. Neuvrščenost v evidenco gospodarskih subjektov z izrečenimi stranskimi san</vt:lpstr>
      <vt:lpstr>    12.3. Neplačane davčne obveznosti in socialni prispevki</vt:lpstr>
      <vt:lpstr>    12.4. Kršitev delovnopravne zakonodaje</vt:lpstr>
      <vt:lpstr>    12.5. Registracija dejavnosti</vt:lpstr>
      <vt:lpstr>    12.6. Dobava artiklov in izjava o zalogi artiklov ter zmožnosti dobave novih art</vt:lpstr>
      <vt:lpstr>    12.7. Dobavni rok</vt:lpstr>
      <vt:lpstr>    12.8. Zmožnost kakovostne izvedbe predmeta naročila</vt:lpstr>
      <vt:lpstr>    12.9. Izvedba predmeta v skladu s pravnimi predpisi, pravili stroke in navodili</vt:lpstr>
      <vt:lpstr>    12. 10. Skladnost blaga s tehničnimi zahtevami in standardi</vt:lpstr>
      <vt:lpstr>    13. Pravna podlaga</vt:lpstr>
      <vt:lpstr>    14. Pouk o pravnem sredstvu</vt:lpstr>
      <vt:lpstr>    </vt:lpstr>
      <vt:lpstr>    </vt:lpstr>
      <vt:lpstr>    Priloge</vt:lpstr>
      <vt:lpstr>        Ponudbeni predračun</vt:lpstr>
      <vt:lpstr>        Soglasje za pridobitev potrdila iz kazenske evidence za fizične osebe</vt:lpstr>
      <vt:lpstr>    Vzorec pogodbe </vt:lpstr>
      <vt:lpstr>    Vzorec pogodbe za sklop 39</vt:lpstr>
      <vt:lpstr/>
    </vt:vector>
  </TitlesOfParts>
  <Company/>
  <LinksUpToDate>false</LinksUpToDate>
  <CharactersWithSpaces>45886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dcterms:created xsi:type="dcterms:W3CDTF">2023-07-16T08:56:00Z</dcterms:created>
  <dcterms:modified xsi:type="dcterms:W3CDTF">2023-07-26T09:57:00Z</dcterms:modified>
</cp:coreProperties>
</file>